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Söz.Ek-2: Teknik Şartname (İş Tanımı)</w:t>
      </w:r>
      <w:bookmarkEnd w:id="1"/>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F103C6">
      <w:pPr>
        <w:rPr>
          <w:position w:val="-2"/>
          <w:sz w:val="20"/>
          <w:szCs w:val="20"/>
        </w:rPr>
      </w:pP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Default="00D34D43" w:rsidP="00D34D43">
      <w:pPr>
        <w:spacing w:before="120" w:after="120"/>
        <w:jc w:val="center"/>
        <w:rPr>
          <w:sz w:val="20"/>
          <w:szCs w:val="20"/>
        </w:rPr>
      </w:pPr>
      <w:r w:rsidRPr="00F103C6">
        <w:rPr>
          <w:sz w:val="20"/>
          <w:szCs w:val="20"/>
        </w:rPr>
        <w:t>(Mal Alımı ihaleleri için)</w:t>
      </w:r>
    </w:p>
    <w:p w:rsidR="00F103C6" w:rsidRPr="00F103C6" w:rsidRDefault="00F103C6" w:rsidP="00D34D43">
      <w:pPr>
        <w:spacing w:before="120" w:after="120"/>
        <w:jc w:val="center"/>
        <w:rPr>
          <w:b/>
          <w:sz w:val="20"/>
          <w:szCs w:val="20"/>
        </w:rPr>
      </w:pPr>
      <w:r w:rsidRPr="00F103C6">
        <w:rPr>
          <w:b/>
          <w:sz w:val="20"/>
          <w:szCs w:val="20"/>
        </w:rPr>
        <w:t>LOT 1</w:t>
      </w: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F103C6" w:rsidRPr="00F103C6">
        <w:t>Bölgede İlk Defa 12 İnc /20 İnc Kelebek Vana Ve Darbesiz Kinetik Vantuz Üretimine Başlanması</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F103C6" w:rsidRPr="00F103C6">
        <w:t>TR62/14/BREY/0058</w:t>
      </w:r>
    </w:p>
    <w:p w:rsidR="00D34D43" w:rsidRPr="007C40DC" w:rsidRDefault="00D34D43" w:rsidP="00D34D43">
      <w:pPr>
        <w:spacing w:before="120" w:after="120"/>
      </w:pPr>
      <w:r w:rsidRPr="007C40DC">
        <w:t>1. Genel Tanım</w:t>
      </w:r>
    </w:p>
    <w:p w:rsidR="00F103C6" w:rsidRDefault="00F103C6" w:rsidP="00F103C6">
      <w:pPr>
        <w:spacing w:before="120" w:after="120"/>
        <w:ind w:hanging="33"/>
        <w:jc w:val="both"/>
      </w:pPr>
      <w:r>
        <w:rPr>
          <w:sz w:val="20"/>
          <w:szCs w:val="20"/>
        </w:rPr>
        <w:t xml:space="preserve">Çukurova Kalkınma Ajansı Bölgesel Rekabet ve Yenilik Mali Destek Programı kapsamında sağlanan destek ile TR62/14/BREY/0058 referans numarasıyla desteklenen </w:t>
      </w:r>
      <w:r w:rsidRPr="00F103C6">
        <w:rPr>
          <w:sz w:val="20"/>
          <w:szCs w:val="20"/>
        </w:rPr>
        <w:t>Bölgede İlk Defa 12 İnc /20 İnc Kelebek Vana Ve Darbesiz Kinetik Vantuz Üretimine Başlanması</w:t>
      </w:r>
      <w:r>
        <w:rPr>
          <w:sz w:val="20"/>
          <w:szCs w:val="20"/>
        </w:rPr>
        <w:t xml:space="preserve"> projesi için mal alımı ihalesi gerçekleştirilecektir.</w:t>
      </w:r>
    </w:p>
    <w:p w:rsidR="00D34D43" w:rsidRPr="007C40DC" w:rsidRDefault="00D34D43" w:rsidP="00D34D43">
      <w:pPr>
        <w:spacing w:before="120" w:after="120"/>
        <w:ind w:hanging="33"/>
      </w:pPr>
      <w:r w:rsidRPr="007C40DC">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070"/>
      </w:tblGrid>
      <w:tr w:rsidR="00D34D43" w:rsidRPr="007C40DC" w:rsidTr="008D21A0">
        <w:trPr>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A</w:t>
            </w:r>
          </w:p>
        </w:tc>
        <w:tc>
          <w:tcPr>
            <w:tcW w:w="4764" w:type="dxa"/>
            <w:shd w:val="pct5" w:color="auto" w:fill="FFFFFF"/>
          </w:tcPr>
          <w:p w:rsidR="00D34D43" w:rsidRPr="007C40DC" w:rsidRDefault="00D34D43" w:rsidP="00E3127E">
            <w:pPr>
              <w:spacing w:before="120" w:after="120"/>
              <w:jc w:val="center"/>
              <w:rPr>
                <w:b/>
              </w:rPr>
            </w:pPr>
            <w:r w:rsidRPr="007C40DC">
              <w:rPr>
                <w:b/>
              </w:rPr>
              <w:t>B</w:t>
            </w:r>
          </w:p>
        </w:tc>
        <w:tc>
          <w:tcPr>
            <w:tcW w:w="1070"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8D21A0">
        <w:trPr>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Sıra No</w:t>
            </w:r>
          </w:p>
        </w:tc>
        <w:tc>
          <w:tcPr>
            <w:tcW w:w="4764" w:type="dxa"/>
            <w:shd w:val="pct5" w:color="auto" w:fill="FFFFFF"/>
          </w:tcPr>
          <w:p w:rsidR="00D34D43" w:rsidRPr="007C40DC" w:rsidRDefault="00D34D43" w:rsidP="00E3127E">
            <w:pPr>
              <w:spacing w:before="120" w:after="120"/>
              <w:jc w:val="center"/>
              <w:rPr>
                <w:b/>
              </w:rPr>
            </w:pPr>
            <w:r w:rsidRPr="007C40DC">
              <w:rPr>
                <w:b/>
              </w:rPr>
              <w:t>Teknik Özellikler</w:t>
            </w:r>
          </w:p>
        </w:tc>
        <w:tc>
          <w:tcPr>
            <w:tcW w:w="1070" w:type="dxa"/>
            <w:shd w:val="pct5" w:color="auto" w:fill="FFFFFF"/>
          </w:tcPr>
          <w:p w:rsidR="00D34D43" w:rsidRPr="007C40DC" w:rsidRDefault="00D34D43" w:rsidP="00E3127E">
            <w:pPr>
              <w:spacing w:before="120" w:after="120"/>
              <w:jc w:val="center"/>
              <w:rPr>
                <w:b/>
              </w:rPr>
            </w:pPr>
            <w:r w:rsidRPr="007C40DC">
              <w:rPr>
                <w:b/>
              </w:rPr>
              <w:t>Miktar</w:t>
            </w:r>
          </w:p>
        </w:tc>
      </w:tr>
      <w:tr w:rsidR="00F103C6" w:rsidRPr="007C40DC" w:rsidTr="008D21A0">
        <w:tc>
          <w:tcPr>
            <w:tcW w:w="996" w:type="dxa"/>
          </w:tcPr>
          <w:p w:rsidR="00F103C6" w:rsidRPr="007C40DC" w:rsidRDefault="00F103C6" w:rsidP="00E3127E">
            <w:pPr>
              <w:spacing w:before="120" w:after="120"/>
              <w:jc w:val="center"/>
              <w:rPr>
                <w:b/>
              </w:rPr>
            </w:pPr>
            <w:r w:rsidRPr="007C40DC">
              <w:rPr>
                <w:b/>
              </w:rPr>
              <w:t>1</w:t>
            </w:r>
          </w:p>
        </w:tc>
        <w:tc>
          <w:tcPr>
            <w:tcW w:w="4764" w:type="dxa"/>
          </w:tcPr>
          <w:p w:rsidR="00F103C6" w:rsidRPr="008D21A0" w:rsidRDefault="008D21A0" w:rsidP="00903EE0">
            <w:pPr>
              <w:spacing w:before="120" w:after="120" w:line="276" w:lineRule="auto"/>
              <w:rPr>
                <w:b/>
                <w:lang w:eastAsia="en-US"/>
              </w:rPr>
            </w:pPr>
            <w:r w:rsidRPr="008D21A0">
              <w:rPr>
                <w:b/>
                <w:lang w:eastAsia="en-US"/>
              </w:rPr>
              <w:t>CNC DİK TORNA TEZGAHI</w:t>
            </w:r>
            <w:r w:rsidR="00F103C6" w:rsidRPr="008D21A0">
              <w:rPr>
                <w:b/>
                <w:lang w:eastAsia="en-US"/>
              </w:rPr>
              <w:tab/>
            </w:r>
          </w:p>
          <w:p w:rsidR="008D21A0" w:rsidRPr="008D21A0" w:rsidRDefault="008D21A0" w:rsidP="008D21A0">
            <w:pPr>
              <w:spacing w:before="120" w:after="120" w:line="276" w:lineRule="auto"/>
              <w:rPr>
                <w:b/>
                <w:lang w:eastAsia="en-US"/>
              </w:rPr>
            </w:pPr>
            <w:r w:rsidRPr="008D21A0">
              <w:rPr>
                <w:b/>
                <w:lang w:eastAsia="en-US"/>
              </w:rPr>
              <w:t xml:space="preserve">TEKNİK ÖZELLİKLERİ </w:t>
            </w:r>
          </w:p>
          <w:p w:rsidR="008D21A0" w:rsidRPr="008D21A0" w:rsidRDefault="008D21A0" w:rsidP="008D21A0">
            <w:pPr>
              <w:spacing w:before="120" w:after="120" w:line="276" w:lineRule="auto"/>
              <w:rPr>
                <w:b/>
                <w:lang w:eastAsia="en-US"/>
              </w:rPr>
            </w:pPr>
            <w:r w:rsidRPr="008D21A0">
              <w:rPr>
                <w:b/>
                <w:lang w:eastAsia="en-US"/>
              </w:rPr>
              <w:t xml:space="preserve">Makina Kapasitesi </w:t>
            </w:r>
          </w:p>
          <w:p w:rsidR="008D21A0" w:rsidRDefault="008D21A0" w:rsidP="008D21A0">
            <w:pPr>
              <w:pStyle w:val="ListeParagraf"/>
              <w:numPr>
                <w:ilvl w:val="0"/>
                <w:numId w:val="8"/>
              </w:numPr>
              <w:spacing w:before="120" w:after="120" w:line="276" w:lineRule="auto"/>
              <w:rPr>
                <w:lang w:eastAsia="en-US"/>
              </w:rPr>
            </w:pPr>
            <w:r>
              <w:rPr>
                <w:lang w:eastAsia="en-US"/>
              </w:rPr>
              <w:t>Maksimum Çevirme Çapı Ø 1600mm</w:t>
            </w:r>
          </w:p>
          <w:p w:rsidR="008D21A0" w:rsidRDefault="008D21A0" w:rsidP="008D21A0">
            <w:pPr>
              <w:pStyle w:val="ListeParagraf"/>
              <w:numPr>
                <w:ilvl w:val="0"/>
                <w:numId w:val="8"/>
              </w:numPr>
              <w:spacing w:before="120" w:after="120" w:line="276" w:lineRule="auto"/>
              <w:rPr>
                <w:lang w:eastAsia="en-US"/>
              </w:rPr>
            </w:pPr>
            <w:r w:rsidRPr="008D21A0">
              <w:rPr>
                <w:lang w:eastAsia="en-US"/>
              </w:rPr>
              <w:t>M</w:t>
            </w:r>
            <w:r>
              <w:rPr>
                <w:lang w:eastAsia="en-US"/>
              </w:rPr>
              <w:t>aksimum Tornalama Çapı Ø 1350mm</w:t>
            </w:r>
          </w:p>
          <w:p w:rsidR="008D21A0" w:rsidRDefault="008D21A0" w:rsidP="008D21A0">
            <w:pPr>
              <w:pStyle w:val="ListeParagraf"/>
              <w:numPr>
                <w:ilvl w:val="0"/>
                <w:numId w:val="8"/>
              </w:numPr>
              <w:spacing w:before="120" w:after="120" w:line="276" w:lineRule="auto"/>
              <w:rPr>
                <w:lang w:eastAsia="en-US"/>
              </w:rPr>
            </w:pPr>
            <w:r w:rsidRPr="008D21A0">
              <w:rPr>
                <w:lang w:eastAsia="en-US"/>
              </w:rPr>
              <w:t>St</w:t>
            </w:r>
            <w:r>
              <w:rPr>
                <w:lang w:eastAsia="en-US"/>
              </w:rPr>
              <w:t>andard Ayna Ebadı Hidrolik Ayna</w:t>
            </w:r>
          </w:p>
          <w:p w:rsidR="008D21A0" w:rsidRDefault="008D21A0" w:rsidP="008D21A0">
            <w:pPr>
              <w:pStyle w:val="ListeParagraf"/>
              <w:numPr>
                <w:ilvl w:val="0"/>
                <w:numId w:val="8"/>
              </w:numPr>
              <w:spacing w:before="120" w:after="120" w:line="276" w:lineRule="auto"/>
              <w:rPr>
                <w:lang w:eastAsia="en-US"/>
              </w:rPr>
            </w:pPr>
            <w:r>
              <w:rPr>
                <w:lang w:eastAsia="en-US"/>
              </w:rPr>
              <w:t>Maximum Tornalama Boyu 1300 mm</w:t>
            </w:r>
          </w:p>
          <w:p w:rsidR="008D21A0" w:rsidRDefault="008D21A0" w:rsidP="008D21A0">
            <w:pPr>
              <w:pStyle w:val="ListeParagraf"/>
              <w:numPr>
                <w:ilvl w:val="0"/>
                <w:numId w:val="8"/>
              </w:numPr>
              <w:spacing w:before="120" w:after="120" w:line="276" w:lineRule="auto"/>
              <w:rPr>
                <w:lang w:eastAsia="en-US"/>
              </w:rPr>
            </w:pPr>
            <w:r w:rsidRPr="008D21A0">
              <w:rPr>
                <w:lang w:eastAsia="en-US"/>
              </w:rPr>
              <w:t xml:space="preserve">Maximum Yükleme Kapasitesi 5000 Kg </w:t>
            </w:r>
          </w:p>
          <w:p w:rsidR="008D21A0" w:rsidRPr="008D21A0" w:rsidRDefault="008D21A0" w:rsidP="008D21A0">
            <w:pPr>
              <w:spacing w:before="120" w:after="120" w:line="276" w:lineRule="auto"/>
              <w:rPr>
                <w:b/>
                <w:lang w:eastAsia="en-US"/>
              </w:rPr>
            </w:pPr>
            <w:r w:rsidRPr="008D21A0">
              <w:rPr>
                <w:b/>
                <w:lang w:eastAsia="en-US"/>
              </w:rPr>
              <w:t xml:space="preserve">İş Mili </w:t>
            </w:r>
          </w:p>
          <w:p w:rsidR="008D21A0" w:rsidRDefault="008D21A0" w:rsidP="008D21A0">
            <w:pPr>
              <w:pStyle w:val="ListeParagraf"/>
              <w:numPr>
                <w:ilvl w:val="0"/>
                <w:numId w:val="9"/>
              </w:numPr>
              <w:spacing w:before="120" w:after="120" w:line="276" w:lineRule="auto"/>
              <w:rPr>
                <w:lang w:eastAsia="en-US"/>
              </w:rPr>
            </w:pPr>
            <w:r w:rsidRPr="008D21A0">
              <w:rPr>
                <w:lang w:eastAsia="en-US"/>
              </w:rPr>
              <w:t xml:space="preserve">İş Mili Hızları </w:t>
            </w:r>
            <w:r>
              <w:rPr>
                <w:lang w:eastAsia="en-US"/>
              </w:rPr>
              <w:t xml:space="preserve">en az </w:t>
            </w:r>
            <w:r w:rsidRPr="008D21A0">
              <w:rPr>
                <w:lang w:eastAsia="en-US"/>
              </w:rPr>
              <w:t xml:space="preserve">350 RPM </w:t>
            </w:r>
          </w:p>
          <w:p w:rsidR="008D21A0" w:rsidRDefault="008D21A0" w:rsidP="008D21A0">
            <w:pPr>
              <w:pStyle w:val="ListeParagraf"/>
              <w:numPr>
                <w:ilvl w:val="0"/>
                <w:numId w:val="9"/>
              </w:numPr>
              <w:spacing w:before="120" w:after="120" w:line="276" w:lineRule="auto"/>
              <w:rPr>
                <w:lang w:eastAsia="en-US"/>
              </w:rPr>
            </w:pPr>
            <w:r w:rsidRPr="008D21A0">
              <w:rPr>
                <w:lang w:eastAsia="en-US"/>
              </w:rPr>
              <w:t xml:space="preserve">İş Mili Motoru </w:t>
            </w:r>
            <w:r>
              <w:rPr>
                <w:lang w:eastAsia="en-US"/>
              </w:rPr>
              <w:t xml:space="preserve">en az </w:t>
            </w:r>
            <w:r w:rsidRPr="008D21A0">
              <w:rPr>
                <w:lang w:eastAsia="en-US"/>
              </w:rPr>
              <w:t xml:space="preserve">37/45 KW </w:t>
            </w:r>
          </w:p>
          <w:p w:rsidR="008D21A0" w:rsidRPr="008D21A0" w:rsidRDefault="008D21A0" w:rsidP="008D21A0">
            <w:pPr>
              <w:spacing w:before="120" w:after="120" w:line="276" w:lineRule="auto"/>
              <w:rPr>
                <w:b/>
                <w:lang w:eastAsia="en-US"/>
              </w:rPr>
            </w:pPr>
            <w:r>
              <w:rPr>
                <w:b/>
                <w:lang w:eastAsia="en-US"/>
              </w:rPr>
              <w:t>Taret v</w:t>
            </w:r>
            <w:r w:rsidRPr="008D21A0">
              <w:rPr>
                <w:b/>
                <w:lang w:eastAsia="en-US"/>
              </w:rPr>
              <w:t xml:space="preserve">e Takımlar </w:t>
            </w:r>
          </w:p>
          <w:p w:rsidR="008D21A0" w:rsidRDefault="008D21A0" w:rsidP="008D21A0">
            <w:pPr>
              <w:pStyle w:val="ListeParagraf"/>
              <w:numPr>
                <w:ilvl w:val="0"/>
                <w:numId w:val="10"/>
              </w:numPr>
              <w:spacing w:before="120" w:after="120" w:line="276" w:lineRule="auto"/>
              <w:rPr>
                <w:lang w:eastAsia="en-US"/>
              </w:rPr>
            </w:pPr>
            <w:r w:rsidRPr="008D21A0">
              <w:rPr>
                <w:lang w:eastAsia="en-US"/>
              </w:rPr>
              <w:t xml:space="preserve">Takım İstasyon Adedi 16 </w:t>
            </w:r>
          </w:p>
          <w:p w:rsidR="008D21A0" w:rsidRDefault="008D21A0" w:rsidP="008D21A0">
            <w:pPr>
              <w:pStyle w:val="ListeParagraf"/>
              <w:numPr>
                <w:ilvl w:val="0"/>
                <w:numId w:val="10"/>
              </w:numPr>
              <w:spacing w:before="120" w:after="120" w:line="276" w:lineRule="auto"/>
              <w:rPr>
                <w:lang w:eastAsia="en-US"/>
              </w:rPr>
            </w:pPr>
            <w:r>
              <w:rPr>
                <w:lang w:eastAsia="en-US"/>
              </w:rPr>
              <w:t xml:space="preserve">Minimum Bağlanabilen Takım Ölçüsü </w:t>
            </w:r>
            <w:r w:rsidRPr="008D21A0">
              <w:rPr>
                <w:lang w:eastAsia="en-US"/>
              </w:rPr>
              <w:t xml:space="preserve">280x150x400mm </w:t>
            </w:r>
          </w:p>
          <w:p w:rsidR="008D21A0" w:rsidRDefault="008D21A0" w:rsidP="008D21A0">
            <w:pPr>
              <w:pStyle w:val="ListeParagraf"/>
              <w:numPr>
                <w:ilvl w:val="0"/>
                <w:numId w:val="10"/>
              </w:numPr>
              <w:spacing w:before="120" w:after="120" w:line="276" w:lineRule="auto"/>
              <w:rPr>
                <w:lang w:eastAsia="en-US"/>
              </w:rPr>
            </w:pPr>
            <w:r w:rsidRPr="008D21A0">
              <w:rPr>
                <w:lang w:eastAsia="en-US"/>
              </w:rPr>
              <w:t xml:space="preserve">Maksimum Takım Ağırlığı 50Kg </w:t>
            </w:r>
          </w:p>
          <w:p w:rsidR="008D21A0" w:rsidRDefault="008D21A0" w:rsidP="008D21A0">
            <w:pPr>
              <w:pStyle w:val="ListeParagraf"/>
              <w:numPr>
                <w:ilvl w:val="0"/>
                <w:numId w:val="10"/>
              </w:numPr>
              <w:spacing w:before="120" w:after="120" w:line="276" w:lineRule="auto"/>
              <w:rPr>
                <w:lang w:eastAsia="en-US"/>
              </w:rPr>
            </w:pPr>
            <w:r w:rsidRPr="008D21A0">
              <w:rPr>
                <w:lang w:eastAsia="en-US"/>
              </w:rPr>
              <w:t xml:space="preserve">Takım Tutucu Koniği BT 50 </w:t>
            </w:r>
          </w:p>
          <w:p w:rsidR="008D21A0" w:rsidRPr="008D21A0" w:rsidRDefault="008D21A0" w:rsidP="008D21A0">
            <w:pPr>
              <w:spacing w:before="120" w:after="120" w:line="276" w:lineRule="auto"/>
              <w:rPr>
                <w:lang w:eastAsia="en-US"/>
              </w:rPr>
            </w:pPr>
            <w:r w:rsidRPr="008D21A0">
              <w:rPr>
                <w:b/>
                <w:lang w:eastAsia="en-US"/>
              </w:rPr>
              <w:t>X &amp; Z Eksenleri</w:t>
            </w:r>
            <w:r w:rsidRPr="008D21A0">
              <w:rPr>
                <w:lang w:eastAsia="en-US"/>
              </w:rPr>
              <w:t xml:space="preserve"> </w:t>
            </w:r>
          </w:p>
          <w:p w:rsidR="008D21A0" w:rsidRDefault="008D21A0" w:rsidP="008D21A0">
            <w:pPr>
              <w:pStyle w:val="ListeParagraf"/>
              <w:numPr>
                <w:ilvl w:val="0"/>
                <w:numId w:val="11"/>
              </w:numPr>
              <w:spacing w:before="120" w:after="120" w:line="276" w:lineRule="auto"/>
              <w:rPr>
                <w:lang w:eastAsia="en-US"/>
              </w:rPr>
            </w:pPr>
            <w:r w:rsidRPr="008D21A0">
              <w:rPr>
                <w:lang w:eastAsia="en-US"/>
              </w:rPr>
              <w:t xml:space="preserve">X Ekseni Maximum Kızak Kursu 935 mm </w:t>
            </w:r>
          </w:p>
          <w:p w:rsidR="008D21A0" w:rsidRDefault="008D21A0" w:rsidP="008D21A0">
            <w:pPr>
              <w:pStyle w:val="ListeParagraf"/>
              <w:numPr>
                <w:ilvl w:val="0"/>
                <w:numId w:val="11"/>
              </w:numPr>
              <w:spacing w:before="120" w:after="120" w:line="276" w:lineRule="auto"/>
              <w:rPr>
                <w:lang w:eastAsia="en-US"/>
              </w:rPr>
            </w:pPr>
            <w:r w:rsidRPr="008D21A0">
              <w:rPr>
                <w:lang w:eastAsia="en-US"/>
              </w:rPr>
              <w:t xml:space="preserve">Z Ekseni Maximum Kızak Kursu 900 mm </w:t>
            </w:r>
          </w:p>
          <w:p w:rsidR="008D21A0" w:rsidRDefault="008D21A0" w:rsidP="008D21A0">
            <w:pPr>
              <w:pStyle w:val="ListeParagraf"/>
              <w:numPr>
                <w:ilvl w:val="0"/>
                <w:numId w:val="11"/>
              </w:numPr>
              <w:spacing w:before="120" w:after="120" w:line="276" w:lineRule="auto"/>
              <w:rPr>
                <w:lang w:eastAsia="en-US"/>
              </w:rPr>
            </w:pPr>
            <w:r w:rsidRPr="008D21A0">
              <w:rPr>
                <w:lang w:eastAsia="en-US"/>
              </w:rPr>
              <w:t xml:space="preserve">W Ekseni Maximum Kızak Kursu 750 mm Rapid Hızları 12/10 m/dak. </w:t>
            </w:r>
          </w:p>
          <w:p w:rsidR="008D21A0" w:rsidRDefault="008D21A0" w:rsidP="008D21A0">
            <w:pPr>
              <w:pStyle w:val="ListeParagraf"/>
              <w:numPr>
                <w:ilvl w:val="0"/>
                <w:numId w:val="11"/>
              </w:numPr>
              <w:spacing w:before="120" w:after="120" w:line="276" w:lineRule="auto"/>
              <w:rPr>
                <w:lang w:eastAsia="en-US"/>
              </w:rPr>
            </w:pPr>
            <w:r w:rsidRPr="008D21A0">
              <w:rPr>
                <w:lang w:eastAsia="en-US"/>
              </w:rPr>
              <w:t xml:space="preserve">X ve Ekseni Z Kızak Tipi Kutu </w:t>
            </w:r>
          </w:p>
          <w:p w:rsidR="008D21A0" w:rsidRDefault="008D21A0" w:rsidP="008D21A0">
            <w:pPr>
              <w:pStyle w:val="ListeParagraf"/>
              <w:numPr>
                <w:ilvl w:val="0"/>
                <w:numId w:val="11"/>
              </w:numPr>
              <w:spacing w:before="120" w:after="120" w:line="276" w:lineRule="auto"/>
              <w:rPr>
                <w:lang w:eastAsia="en-US"/>
              </w:rPr>
            </w:pPr>
            <w:r w:rsidRPr="008D21A0">
              <w:rPr>
                <w:lang w:eastAsia="en-US"/>
              </w:rPr>
              <w:lastRenderedPageBreak/>
              <w:t xml:space="preserve">X ve Z Eksenleri Servo Motorları </w:t>
            </w:r>
          </w:p>
          <w:p w:rsidR="008D21A0" w:rsidRPr="008D21A0" w:rsidRDefault="008D21A0" w:rsidP="008D21A0">
            <w:pPr>
              <w:spacing w:before="120" w:after="120" w:line="276" w:lineRule="auto"/>
              <w:rPr>
                <w:b/>
                <w:lang w:eastAsia="en-US"/>
              </w:rPr>
            </w:pPr>
            <w:r w:rsidRPr="008D21A0">
              <w:rPr>
                <w:b/>
                <w:lang w:eastAsia="en-US"/>
              </w:rPr>
              <w:t xml:space="preserve">Ayna </w:t>
            </w:r>
          </w:p>
          <w:p w:rsidR="00C00E75" w:rsidRDefault="00C00E75" w:rsidP="008D21A0">
            <w:pPr>
              <w:pStyle w:val="ListeParagraf"/>
              <w:numPr>
                <w:ilvl w:val="0"/>
                <w:numId w:val="12"/>
              </w:numPr>
              <w:spacing w:before="120" w:after="120" w:line="276" w:lineRule="auto"/>
              <w:rPr>
                <w:lang w:eastAsia="en-US"/>
              </w:rPr>
            </w:pPr>
            <w:r w:rsidRPr="00C00E75">
              <w:rPr>
                <w:lang w:eastAsia="en-US"/>
              </w:rPr>
              <w:t>Ayna Çapı en az 760 mm (hidrolik),en fazla 1250 mm (Manuel)</w:t>
            </w:r>
          </w:p>
          <w:p w:rsidR="008D21A0" w:rsidRDefault="008D21A0" w:rsidP="008D21A0">
            <w:pPr>
              <w:pStyle w:val="ListeParagraf"/>
              <w:numPr>
                <w:ilvl w:val="0"/>
                <w:numId w:val="12"/>
              </w:numPr>
              <w:spacing w:before="120" w:after="120" w:line="276" w:lineRule="auto"/>
              <w:rPr>
                <w:lang w:eastAsia="en-US"/>
              </w:rPr>
            </w:pPr>
            <w:r w:rsidRPr="008D21A0">
              <w:rPr>
                <w:lang w:eastAsia="en-US"/>
              </w:rPr>
              <w:t xml:space="preserve">Maksimum Hız 350 RPM </w:t>
            </w:r>
          </w:p>
          <w:p w:rsidR="008D21A0" w:rsidRPr="008D21A0" w:rsidRDefault="008D21A0" w:rsidP="008D21A0">
            <w:pPr>
              <w:spacing w:before="120" w:after="120" w:line="276" w:lineRule="auto"/>
              <w:rPr>
                <w:b/>
                <w:lang w:eastAsia="en-US"/>
              </w:rPr>
            </w:pPr>
            <w:r w:rsidRPr="008D21A0">
              <w:rPr>
                <w:b/>
                <w:lang w:eastAsia="en-US"/>
              </w:rPr>
              <w:t xml:space="preserve">Genel Özellikler </w:t>
            </w:r>
          </w:p>
          <w:p w:rsidR="008D21A0" w:rsidRDefault="008D21A0" w:rsidP="008D21A0">
            <w:pPr>
              <w:pStyle w:val="ListeParagraf"/>
              <w:numPr>
                <w:ilvl w:val="0"/>
                <w:numId w:val="13"/>
              </w:numPr>
              <w:spacing w:before="120" w:after="120" w:line="276" w:lineRule="auto"/>
              <w:rPr>
                <w:lang w:eastAsia="en-US"/>
              </w:rPr>
            </w:pPr>
            <w:r w:rsidRPr="008D21A0">
              <w:rPr>
                <w:lang w:eastAsia="en-US"/>
              </w:rPr>
              <w:t xml:space="preserve">Pozisyonlama Hassasiyeti ±0,007/500 mm </w:t>
            </w:r>
          </w:p>
          <w:p w:rsidR="008D21A0" w:rsidRDefault="008D21A0" w:rsidP="008D21A0">
            <w:pPr>
              <w:pStyle w:val="ListeParagraf"/>
              <w:numPr>
                <w:ilvl w:val="0"/>
                <w:numId w:val="13"/>
              </w:numPr>
              <w:spacing w:before="120" w:after="120" w:line="276" w:lineRule="auto"/>
              <w:rPr>
                <w:lang w:eastAsia="en-US"/>
              </w:rPr>
            </w:pPr>
            <w:r w:rsidRPr="008D21A0">
              <w:rPr>
                <w:lang w:eastAsia="en-US"/>
              </w:rPr>
              <w:t xml:space="preserve">Tekrarlama Hassasiyeti ±0,005 mm </w:t>
            </w:r>
          </w:p>
          <w:p w:rsidR="008D21A0" w:rsidRDefault="008D21A0" w:rsidP="008D21A0">
            <w:pPr>
              <w:pStyle w:val="ListeParagraf"/>
              <w:numPr>
                <w:ilvl w:val="0"/>
                <w:numId w:val="13"/>
              </w:numPr>
              <w:spacing w:before="120" w:after="120" w:line="276" w:lineRule="auto"/>
              <w:rPr>
                <w:lang w:eastAsia="en-US"/>
              </w:rPr>
            </w:pPr>
            <w:r w:rsidRPr="008D21A0">
              <w:rPr>
                <w:lang w:eastAsia="en-US"/>
              </w:rPr>
              <w:t xml:space="preserve">Hidrolik Tank Kapasitesi </w:t>
            </w:r>
            <w:r>
              <w:rPr>
                <w:lang w:eastAsia="en-US"/>
              </w:rPr>
              <w:t xml:space="preserve">en az </w:t>
            </w:r>
            <w:r w:rsidRPr="008D21A0">
              <w:rPr>
                <w:lang w:eastAsia="en-US"/>
              </w:rPr>
              <w:t>70 L</w:t>
            </w:r>
          </w:p>
          <w:p w:rsidR="008D21A0" w:rsidRDefault="008D21A0" w:rsidP="008D21A0">
            <w:pPr>
              <w:pStyle w:val="ListeParagraf"/>
              <w:numPr>
                <w:ilvl w:val="0"/>
                <w:numId w:val="13"/>
              </w:numPr>
              <w:spacing w:before="120" w:after="120" w:line="276" w:lineRule="auto"/>
              <w:rPr>
                <w:lang w:eastAsia="en-US"/>
              </w:rPr>
            </w:pPr>
            <w:r w:rsidRPr="008D21A0">
              <w:rPr>
                <w:lang w:eastAsia="en-US"/>
              </w:rPr>
              <w:t>Soğutma Tankı kapasitesi</w:t>
            </w:r>
            <w:r>
              <w:rPr>
                <w:lang w:eastAsia="en-US"/>
              </w:rPr>
              <w:t xml:space="preserve"> en az </w:t>
            </w:r>
            <w:r w:rsidRPr="008D21A0">
              <w:rPr>
                <w:lang w:eastAsia="en-US"/>
              </w:rPr>
              <w:t xml:space="preserve"> 900 L </w:t>
            </w:r>
          </w:p>
          <w:p w:rsidR="008D21A0" w:rsidRDefault="008D21A0" w:rsidP="008D21A0">
            <w:pPr>
              <w:pStyle w:val="ListeParagraf"/>
              <w:numPr>
                <w:ilvl w:val="0"/>
                <w:numId w:val="13"/>
              </w:numPr>
              <w:spacing w:before="120" w:after="120" w:line="276" w:lineRule="auto"/>
              <w:rPr>
                <w:lang w:eastAsia="en-US"/>
              </w:rPr>
            </w:pPr>
            <w:r w:rsidRPr="008D21A0">
              <w:rPr>
                <w:lang w:eastAsia="en-US"/>
              </w:rPr>
              <w:t xml:space="preserve">Elektrik Gücü </w:t>
            </w:r>
            <w:r>
              <w:rPr>
                <w:lang w:eastAsia="en-US"/>
              </w:rPr>
              <w:t xml:space="preserve">en az </w:t>
            </w:r>
            <w:r w:rsidRPr="008D21A0">
              <w:rPr>
                <w:lang w:eastAsia="en-US"/>
              </w:rPr>
              <w:t xml:space="preserve">3 Faz 100 Kva </w:t>
            </w:r>
          </w:p>
          <w:p w:rsidR="008D21A0" w:rsidRDefault="008D21A0" w:rsidP="008D21A0">
            <w:pPr>
              <w:pStyle w:val="ListeParagraf"/>
              <w:numPr>
                <w:ilvl w:val="0"/>
                <w:numId w:val="13"/>
              </w:numPr>
              <w:spacing w:before="120" w:after="120" w:line="276" w:lineRule="auto"/>
              <w:rPr>
                <w:lang w:eastAsia="en-US"/>
              </w:rPr>
            </w:pPr>
            <w:r w:rsidRPr="008D21A0">
              <w:rPr>
                <w:lang w:eastAsia="en-US"/>
              </w:rPr>
              <w:t xml:space="preserve">Hidrolik Motor Gücü </w:t>
            </w:r>
            <w:r>
              <w:rPr>
                <w:lang w:eastAsia="en-US"/>
              </w:rPr>
              <w:t xml:space="preserve">en az </w:t>
            </w:r>
            <w:r w:rsidRPr="008D21A0">
              <w:rPr>
                <w:lang w:eastAsia="en-US"/>
              </w:rPr>
              <w:t xml:space="preserve">3.75 kw </w:t>
            </w:r>
          </w:p>
          <w:p w:rsidR="008D21A0" w:rsidRDefault="008D21A0" w:rsidP="008D21A0">
            <w:pPr>
              <w:spacing w:before="120" w:after="120" w:line="276" w:lineRule="auto"/>
              <w:rPr>
                <w:lang w:eastAsia="en-US"/>
              </w:rPr>
            </w:pPr>
          </w:p>
          <w:p w:rsidR="008D21A0" w:rsidRPr="008D21A0" w:rsidRDefault="008D21A0" w:rsidP="008D21A0">
            <w:pPr>
              <w:spacing w:before="120" w:after="120" w:line="276" w:lineRule="auto"/>
              <w:rPr>
                <w:b/>
                <w:lang w:eastAsia="en-US"/>
              </w:rPr>
            </w:pPr>
            <w:r w:rsidRPr="008D21A0">
              <w:rPr>
                <w:b/>
                <w:lang w:eastAsia="en-US"/>
              </w:rPr>
              <w:t>Standart Aksesuarları</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Kontrol Ünitesi</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Renkli LCD Ekran</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Çift kademe şanzımanlı fener mili</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Flash Ata Kart Giriş Portu</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Grafik Ekran Gösterimi</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C eksen Özelliği</w:t>
            </w:r>
          </w:p>
          <w:p w:rsidR="008D21A0" w:rsidRPr="008D21A0" w:rsidRDefault="008D21A0" w:rsidP="008D21A0">
            <w:pPr>
              <w:pStyle w:val="ListeParagraf"/>
              <w:numPr>
                <w:ilvl w:val="0"/>
                <w:numId w:val="14"/>
              </w:numPr>
              <w:spacing w:before="120" w:after="120" w:line="276" w:lineRule="auto"/>
              <w:rPr>
                <w:lang w:eastAsia="en-US"/>
              </w:rPr>
            </w:pPr>
            <w:r>
              <w:rPr>
                <w:lang w:eastAsia="en-US"/>
              </w:rPr>
              <w:t xml:space="preserve">En az </w:t>
            </w:r>
            <w:r w:rsidRPr="008D21A0">
              <w:rPr>
                <w:lang w:eastAsia="en-US"/>
              </w:rPr>
              <w:t>350 RPM Devir Sayısı</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Dinamik Display Ekran</w:t>
            </w:r>
          </w:p>
          <w:p w:rsidR="008D21A0" w:rsidRPr="008D21A0" w:rsidRDefault="004411A9" w:rsidP="008D21A0">
            <w:pPr>
              <w:pStyle w:val="ListeParagraf"/>
              <w:numPr>
                <w:ilvl w:val="0"/>
                <w:numId w:val="14"/>
              </w:numPr>
              <w:spacing w:before="120" w:after="120" w:line="276" w:lineRule="auto"/>
              <w:rPr>
                <w:lang w:eastAsia="en-US"/>
              </w:rPr>
            </w:pPr>
            <w:r>
              <w:rPr>
                <w:lang w:eastAsia="en-US"/>
              </w:rPr>
              <w:t xml:space="preserve">En az </w:t>
            </w:r>
            <w:r w:rsidR="008D21A0" w:rsidRPr="008D21A0">
              <w:rPr>
                <w:lang w:eastAsia="en-US"/>
              </w:rPr>
              <w:t>17.200 Nm Tork</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Tekrarlama hassasiyeti 0,005 mm</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Elektrik Kabini Soğutma Sistemi</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Fener Mili Sürekli Soğutma Ünitesi</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Hidrolik Ayna</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BT 50 Tutucu Koniği</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16 İstasyonlu Hidrolik ATC</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Takım Tutucu Paketi</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Talaş Konveyörü</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Elektrik Dolabı Soğutma Sistemi</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Kutu Kızaklı eksen yapısı</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Güçlendirilmiş kolon ve gövde yapısı</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RS-232 Bilgisayar İletişim Portu</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Hidrolik Sistem</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lastRenderedPageBreak/>
              <w:t>X ve Z Ekseni Motorları</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İş Mili Servo Motoru</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İnç veya Metrik Sistemde Çalışma</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Tornalama ve Delik Delme Çevrimleri</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Takım Geometri ve Aşınma Kompenzasyonu</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Takım Uç Radyusu Kompenzasyonu</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Takım Avadanlık Çantası</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Soğutma Sistemi ve Yüksek Basınçlı Su Pompası</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İş Lambası</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Trafo 380V-220V</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Komple Hidrolik Ünite</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İş Sonu İkaz Lambası</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Otomatik Yağlama Sistemi</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Vinç Hazırlık Ünitesi</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Tam Kapalı Kabin</w:t>
            </w:r>
          </w:p>
          <w:p w:rsidR="008D21A0" w:rsidRPr="008D21A0" w:rsidRDefault="008D21A0" w:rsidP="008D21A0">
            <w:pPr>
              <w:pStyle w:val="ListeParagraf"/>
              <w:numPr>
                <w:ilvl w:val="0"/>
                <w:numId w:val="14"/>
              </w:numPr>
              <w:spacing w:before="120" w:after="120" w:line="276" w:lineRule="auto"/>
              <w:rPr>
                <w:lang w:eastAsia="en-US"/>
              </w:rPr>
            </w:pPr>
            <w:r w:rsidRPr="008D21A0">
              <w:rPr>
                <w:lang w:eastAsia="en-US"/>
              </w:rPr>
              <w:t>Kullanım ve Bakım Kitapları</w:t>
            </w:r>
          </w:p>
          <w:p w:rsidR="008D21A0" w:rsidRDefault="008D21A0" w:rsidP="008D21A0">
            <w:pPr>
              <w:spacing w:before="120" w:after="120" w:line="276" w:lineRule="auto"/>
              <w:rPr>
                <w:lang w:eastAsia="en-US"/>
              </w:rPr>
            </w:pPr>
          </w:p>
        </w:tc>
        <w:tc>
          <w:tcPr>
            <w:tcW w:w="1070" w:type="dxa"/>
            <w:vAlign w:val="center"/>
          </w:tcPr>
          <w:p w:rsidR="00F103C6" w:rsidRDefault="00F103C6" w:rsidP="00903EE0">
            <w:pPr>
              <w:spacing w:before="120" w:after="120" w:line="276" w:lineRule="auto"/>
              <w:rPr>
                <w:lang w:eastAsia="en-US"/>
              </w:rPr>
            </w:pPr>
            <w:r w:rsidRPr="00F103C6">
              <w:rPr>
                <w:lang w:eastAsia="en-US"/>
              </w:rPr>
              <w:lastRenderedPageBreak/>
              <w:t>1 Adet</w:t>
            </w:r>
          </w:p>
        </w:tc>
      </w:tr>
    </w:tbl>
    <w:p w:rsidR="00D34D43" w:rsidRPr="006B75AE" w:rsidRDefault="00D34D43" w:rsidP="00D34D43">
      <w:pPr>
        <w:spacing w:before="120" w:after="120"/>
      </w:pPr>
    </w:p>
    <w:p w:rsidR="00F103C6" w:rsidRDefault="00F103C6" w:rsidP="00F103C6">
      <w:pPr>
        <w:overflowPunct w:val="0"/>
        <w:autoSpaceDE w:val="0"/>
        <w:autoSpaceDN w:val="0"/>
        <w:adjustRightInd w:val="0"/>
        <w:spacing w:after="120"/>
        <w:jc w:val="both"/>
        <w:textAlignment w:val="baseline"/>
        <w:rPr>
          <w:b/>
          <w:szCs w:val="20"/>
        </w:rPr>
      </w:pPr>
      <w:r>
        <w:rPr>
          <w:b/>
          <w:szCs w:val="20"/>
        </w:rPr>
        <w:t>2. Alet, aksesuar ve gerekli diğer kalemler</w:t>
      </w:r>
    </w:p>
    <w:p w:rsidR="00F103C6" w:rsidRDefault="00F103C6" w:rsidP="00F103C6">
      <w:pPr>
        <w:overflowPunct w:val="0"/>
        <w:autoSpaceDE w:val="0"/>
        <w:autoSpaceDN w:val="0"/>
        <w:adjustRightInd w:val="0"/>
        <w:spacing w:after="120"/>
        <w:jc w:val="both"/>
        <w:textAlignment w:val="baseline"/>
        <w:rPr>
          <w:szCs w:val="20"/>
        </w:rPr>
      </w:pPr>
      <w:r>
        <w:rPr>
          <w:szCs w:val="20"/>
        </w:rPr>
        <w:t>İlgili alet ve aksesuarlar tedarikçi firma tarafından karşılanacaktır.</w:t>
      </w:r>
    </w:p>
    <w:p w:rsidR="00F103C6" w:rsidRDefault="00F103C6" w:rsidP="00F103C6">
      <w:pPr>
        <w:overflowPunct w:val="0"/>
        <w:autoSpaceDE w:val="0"/>
        <w:autoSpaceDN w:val="0"/>
        <w:adjustRightInd w:val="0"/>
        <w:spacing w:after="120"/>
        <w:jc w:val="both"/>
        <w:textAlignment w:val="baseline"/>
        <w:rPr>
          <w:b/>
          <w:szCs w:val="20"/>
        </w:rPr>
      </w:pPr>
      <w:r>
        <w:rPr>
          <w:b/>
          <w:szCs w:val="20"/>
        </w:rPr>
        <w:t>3. Garanti Koşulları</w:t>
      </w:r>
    </w:p>
    <w:p w:rsidR="00F103C6" w:rsidRDefault="00F103C6" w:rsidP="00F103C6">
      <w:pPr>
        <w:overflowPunct w:val="0"/>
        <w:autoSpaceDE w:val="0"/>
        <w:autoSpaceDN w:val="0"/>
        <w:adjustRightInd w:val="0"/>
        <w:spacing w:after="120"/>
        <w:jc w:val="both"/>
        <w:textAlignment w:val="baseline"/>
        <w:rPr>
          <w:szCs w:val="20"/>
        </w:rPr>
      </w:pPr>
      <w:r>
        <w:rPr>
          <w:szCs w:val="20"/>
        </w:rPr>
        <w:t>Makinenin garanti süresi, teslim ve aktif kullanım itibariyle en az 1 sene olmalıdır.</w:t>
      </w:r>
    </w:p>
    <w:p w:rsidR="00F103C6" w:rsidRDefault="00F103C6" w:rsidP="00F103C6">
      <w:pPr>
        <w:overflowPunct w:val="0"/>
        <w:autoSpaceDE w:val="0"/>
        <w:autoSpaceDN w:val="0"/>
        <w:adjustRightInd w:val="0"/>
        <w:spacing w:after="120"/>
        <w:jc w:val="both"/>
        <w:textAlignment w:val="baseline"/>
        <w:rPr>
          <w:b/>
          <w:szCs w:val="20"/>
        </w:rPr>
      </w:pPr>
      <w:r>
        <w:rPr>
          <w:b/>
          <w:szCs w:val="20"/>
        </w:rPr>
        <w:t>4. Montaj ve Bakım-Onarım Hizmetleri</w:t>
      </w:r>
    </w:p>
    <w:p w:rsidR="00F103C6" w:rsidRDefault="00F103C6" w:rsidP="00C00E75">
      <w:pPr>
        <w:tabs>
          <w:tab w:val="num" w:pos="1080"/>
          <w:tab w:val="num" w:pos="2487"/>
        </w:tabs>
        <w:spacing w:beforeLines="20"/>
        <w:jc w:val="both"/>
        <w:rPr>
          <w:szCs w:val="20"/>
        </w:rPr>
      </w:pPr>
      <w:r>
        <w:rPr>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F103C6" w:rsidRDefault="00F103C6" w:rsidP="00C00E75">
      <w:pPr>
        <w:tabs>
          <w:tab w:val="num" w:pos="3927"/>
        </w:tabs>
        <w:spacing w:beforeLines="20"/>
        <w:jc w:val="both"/>
        <w:rPr>
          <w:szCs w:val="20"/>
        </w:rPr>
      </w:pPr>
      <w:r>
        <w:rPr>
          <w:szCs w:val="20"/>
        </w:rPr>
        <w:t>Cihazın yazılımının üzerinde çalışacağı bilgisayar konfigürasyonu, yazılımı üreten firma tarafından verilmelidir.</w:t>
      </w:r>
    </w:p>
    <w:p w:rsidR="00F103C6" w:rsidRDefault="00F103C6" w:rsidP="00C00E75">
      <w:pPr>
        <w:tabs>
          <w:tab w:val="num" w:pos="3927"/>
        </w:tabs>
        <w:spacing w:beforeLines="20"/>
        <w:jc w:val="both"/>
        <w:rPr>
          <w:szCs w:val="20"/>
        </w:rPr>
      </w:pPr>
      <w:r>
        <w:rPr>
          <w:szCs w:val="20"/>
        </w:rPr>
        <w:t>Eğitim ile ilgili hususlar, firmaya teslim yerinde ikigün boyunca uygulamalı olarak verilmelidir.</w:t>
      </w:r>
    </w:p>
    <w:p w:rsidR="00F103C6" w:rsidRDefault="00F103C6" w:rsidP="00C00E75">
      <w:pPr>
        <w:tabs>
          <w:tab w:val="num" w:pos="3927"/>
        </w:tabs>
        <w:spacing w:beforeLines="20"/>
        <w:jc w:val="both"/>
        <w:rPr>
          <w:szCs w:val="20"/>
        </w:rPr>
      </w:pPr>
    </w:p>
    <w:p w:rsidR="00F103C6" w:rsidRDefault="00F103C6" w:rsidP="00F103C6">
      <w:pPr>
        <w:overflowPunct w:val="0"/>
        <w:autoSpaceDE w:val="0"/>
        <w:autoSpaceDN w:val="0"/>
        <w:adjustRightInd w:val="0"/>
        <w:spacing w:after="120"/>
        <w:jc w:val="both"/>
        <w:textAlignment w:val="baseline"/>
        <w:rPr>
          <w:b/>
          <w:szCs w:val="20"/>
        </w:rPr>
      </w:pPr>
      <w:r>
        <w:rPr>
          <w:b/>
          <w:szCs w:val="20"/>
        </w:rPr>
        <w:t>5. Gerekli Yedek Parçalar</w:t>
      </w:r>
    </w:p>
    <w:p w:rsidR="00F103C6" w:rsidRDefault="00F103C6" w:rsidP="00F103C6">
      <w:pPr>
        <w:overflowPunct w:val="0"/>
        <w:autoSpaceDE w:val="0"/>
        <w:autoSpaceDN w:val="0"/>
        <w:adjustRightInd w:val="0"/>
        <w:spacing w:after="120"/>
        <w:jc w:val="both"/>
        <w:textAlignment w:val="baseline"/>
        <w:rPr>
          <w:szCs w:val="20"/>
        </w:rPr>
      </w:pPr>
      <w:r>
        <w:rPr>
          <w:szCs w:val="20"/>
        </w:rPr>
        <w:t>İlgili yedek parçaların olması halinde tedarikçi firma sağlayacaktır.</w:t>
      </w:r>
    </w:p>
    <w:p w:rsidR="00F103C6" w:rsidRDefault="00F103C6" w:rsidP="00F103C6">
      <w:pPr>
        <w:overflowPunct w:val="0"/>
        <w:autoSpaceDE w:val="0"/>
        <w:autoSpaceDN w:val="0"/>
        <w:adjustRightInd w:val="0"/>
        <w:spacing w:after="120"/>
        <w:jc w:val="both"/>
        <w:textAlignment w:val="baseline"/>
        <w:rPr>
          <w:b/>
          <w:szCs w:val="20"/>
        </w:rPr>
      </w:pPr>
      <w:r>
        <w:rPr>
          <w:b/>
          <w:szCs w:val="20"/>
        </w:rPr>
        <w:t>6. Kullanım Kılavuzu</w:t>
      </w:r>
    </w:p>
    <w:p w:rsidR="00F103C6" w:rsidRDefault="00F103C6" w:rsidP="00C00E75">
      <w:pPr>
        <w:tabs>
          <w:tab w:val="num" w:pos="3927"/>
        </w:tabs>
        <w:spacing w:beforeLines="20"/>
        <w:jc w:val="both"/>
        <w:rPr>
          <w:szCs w:val="20"/>
        </w:rPr>
      </w:pPr>
      <w:r>
        <w:rPr>
          <w:szCs w:val="20"/>
        </w:rPr>
        <w:lastRenderedPageBreak/>
        <w:t xml:space="preserve">Makineler ve ekipman üzerinde, cihazın teknik özellikleri, kullanma talimatı, emniyet ikaz işaret ve yazıları ile imalatçı yüklenici adını belirten bilgi levhası bulunacaktır. </w:t>
      </w:r>
    </w:p>
    <w:p w:rsidR="00F103C6" w:rsidRDefault="00F103C6" w:rsidP="00C00E75">
      <w:pPr>
        <w:tabs>
          <w:tab w:val="num" w:pos="1080"/>
          <w:tab w:val="num" w:pos="2487"/>
        </w:tabs>
        <w:spacing w:beforeLines="20"/>
        <w:jc w:val="both"/>
        <w:rPr>
          <w:szCs w:val="20"/>
        </w:rPr>
      </w:pPr>
      <w:r>
        <w:rPr>
          <w:szCs w:val="20"/>
        </w:rPr>
        <w:t>Bütün etiketler ve bilgi levhaları korozyona mukavim malzemeden olacaktır. Yüklenici malzeme cinsini, yazılı olarak taahhüt edecektir.</w:t>
      </w:r>
    </w:p>
    <w:p w:rsidR="00F103C6" w:rsidRDefault="00F103C6" w:rsidP="00C00E75">
      <w:pPr>
        <w:spacing w:beforeLines="20"/>
        <w:jc w:val="both"/>
        <w:rPr>
          <w:szCs w:val="20"/>
        </w:rPr>
      </w:pPr>
      <w:r>
        <w:rPr>
          <w:szCs w:val="20"/>
        </w:rPr>
        <w:t>Ayrıca; Kullanıcı kılavuzu, Aksesuar parça kitabı, varsa detay parçaların montaj şemalarını içerecek şekilde mekanik komple resimleri ve arıza sırasında yapılması gerekenler dokümanı cihazla birlikte teslim edilmelidir.</w:t>
      </w:r>
    </w:p>
    <w:p w:rsidR="00F103C6" w:rsidRDefault="00F103C6" w:rsidP="00F103C6">
      <w:pPr>
        <w:overflowPunct w:val="0"/>
        <w:autoSpaceDE w:val="0"/>
        <w:autoSpaceDN w:val="0"/>
        <w:adjustRightInd w:val="0"/>
        <w:spacing w:after="120"/>
        <w:jc w:val="both"/>
        <w:textAlignment w:val="baseline"/>
        <w:rPr>
          <w:b/>
          <w:szCs w:val="20"/>
        </w:rPr>
      </w:pPr>
    </w:p>
    <w:p w:rsidR="00F103C6" w:rsidRDefault="00F103C6" w:rsidP="00F103C6">
      <w:pPr>
        <w:overflowPunct w:val="0"/>
        <w:autoSpaceDE w:val="0"/>
        <w:autoSpaceDN w:val="0"/>
        <w:adjustRightInd w:val="0"/>
        <w:spacing w:after="120"/>
        <w:jc w:val="both"/>
        <w:textAlignment w:val="baseline"/>
        <w:rPr>
          <w:b/>
          <w:szCs w:val="20"/>
        </w:rPr>
      </w:pPr>
      <w:r>
        <w:rPr>
          <w:b/>
          <w:szCs w:val="20"/>
        </w:rPr>
        <w:t>7. Diğer Hususlar</w:t>
      </w:r>
    </w:p>
    <w:p w:rsidR="00F103C6" w:rsidRDefault="00F103C6" w:rsidP="00C00E75">
      <w:pPr>
        <w:spacing w:beforeLines="20"/>
        <w:jc w:val="both"/>
        <w:rPr>
          <w:b/>
          <w:color w:val="000000"/>
          <w:sz w:val="36"/>
          <w:szCs w:val="36"/>
        </w:rPr>
      </w:pPr>
      <w:r>
        <w:rPr>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F103C6">
      <w:pPr>
        <w:jc w:val="center"/>
        <w:rPr>
          <w:b/>
          <w:color w:val="000000"/>
          <w:sz w:val="36"/>
          <w:szCs w:val="36"/>
        </w:rPr>
      </w:pPr>
    </w:p>
    <w:p w:rsidR="00F103C6" w:rsidRDefault="00F103C6" w:rsidP="00F103C6">
      <w:pPr>
        <w:pageBreakBefore/>
        <w:jc w:val="center"/>
        <w:rPr>
          <w:b/>
        </w:rPr>
      </w:pPr>
      <w:r>
        <w:rPr>
          <w:b/>
        </w:rPr>
        <w:lastRenderedPageBreak/>
        <w:t>TEKNİK ŞARTNAME STANDART FORMU   (Söz. EK:2b)</w:t>
      </w:r>
    </w:p>
    <w:p w:rsidR="00F103C6" w:rsidRDefault="00F103C6" w:rsidP="00F103C6">
      <w:pPr>
        <w:spacing w:before="120" w:after="120"/>
        <w:jc w:val="center"/>
        <w:rPr>
          <w:sz w:val="20"/>
          <w:szCs w:val="20"/>
        </w:rPr>
      </w:pPr>
      <w:r>
        <w:rPr>
          <w:sz w:val="20"/>
          <w:szCs w:val="20"/>
        </w:rPr>
        <w:t>(Mal Alımı ihaleleri için)</w:t>
      </w:r>
    </w:p>
    <w:p w:rsidR="00F103C6" w:rsidRPr="00F103C6" w:rsidRDefault="00F103C6" w:rsidP="00F103C6">
      <w:pPr>
        <w:spacing w:before="120" w:after="120"/>
        <w:jc w:val="center"/>
        <w:rPr>
          <w:b/>
          <w:sz w:val="20"/>
          <w:szCs w:val="20"/>
        </w:rPr>
      </w:pPr>
      <w:r w:rsidRPr="00F103C6">
        <w:rPr>
          <w:b/>
          <w:sz w:val="20"/>
          <w:szCs w:val="20"/>
        </w:rPr>
        <w:t>LOT 2</w:t>
      </w:r>
    </w:p>
    <w:p w:rsidR="00F103C6" w:rsidRDefault="00F103C6" w:rsidP="00F103C6">
      <w:pPr>
        <w:spacing w:before="120" w:after="120"/>
      </w:pPr>
      <w:r>
        <w:rPr>
          <w:b/>
        </w:rPr>
        <w:t>Sözleşme başlığı</w:t>
      </w:r>
      <w:r>
        <w:rPr>
          <w:b/>
        </w:rPr>
        <w:tab/>
        <w:t>:</w:t>
      </w:r>
      <w:r>
        <w:t xml:space="preserve"> Bölgede İlk Defa 12 İnc /20 İnc Kelebek Vana Ve Darbesiz Kinetik Vantuz Üretimine Başlanması</w:t>
      </w:r>
    </w:p>
    <w:p w:rsidR="00F103C6" w:rsidRDefault="00F103C6" w:rsidP="00F103C6">
      <w:pPr>
        <w:spacing w:before="120" w:after="120"/>
      </w:pPr>
      <w:r>
        <w:rPr>
          <w:b/>
        </w:rPr>
        <w:t>Yayın Referansı</w:t>
      </w:r>
      <w:r>
        <w:rPr>
          <w:b/>
        </w:rPr>
        <w:tab/>
        <w:t>:</w:t>
      </w:r>
      <w:r>
        <w:t xml:space="preserve"> TR62/14/BREY/0058</w:t>
      </w:r>
    </w:p>
    <w:p w:rsidR="00F103C6" w:rsidRDefault="00F103C6" w:rsidP="00F103C6">
      <w:pPr>
        <w:spacing w:before="120" w:after="120"/>
      </w:pPr>
      <w:r>
        <w:t>1. Genel Tanım</w:t>
      </w:r>
    </w:p>
    <w:p w:rsidR="00F103C6" w:rsidRDefault="00F103C6" w:rsidP="00F103C6">
      <w:pPr>
        <w:spacing w:before="120" w:after="120"/>
        <w:ind w:hanging="33"/>
        <w:jc w:val="both"/>
      </w:pPr>
      <w:r>
        <w:rPr>
          <w:sz w:val="20"/>
          <w:szCs w:val="20"/>
        </w:rPr>
        <w:t>Çukurova Kalkınma Ajansı Bölgesel Rekabet ve Yenilik Mali Destek Programı kapsamında sağlanan destek ile TR62/14/BREY/0058 referans numarasıyla desteklenen Bölgede İlk Defa 12 İnc /20 İnc Kelebek Vana Ve Darbesiz Kinetik Vantuz Üretimine Başlanması projesi için mal alımı ihalesi gerçekleştirilecektir.</w:t>
      </w:r>
    </w:p>
    <w:p w:rsidR="00F103C6" w:rsidRDefault="00F103C6" w:rsidP="00F103C6">
      <w:pPr>
        <w:spacing w:before="120" w:after="120"/>
        <w:ind w:hanging="33"/>
      </w:pPr>
      <w:r>
        <w:t>2. Tedarik Edilecek Mallar, Teknik Özellikleri ve Miktarı</w:t>
      </w:r>
    </w:p>
    <w:tbl>
      <w:tblPr>
        <w:tblW w:w="36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4727"/>
        <w:gridCol w:w="1063"/>
      </w:tblGrid>
      <w:tr w:rsidR="00F103C6" w:rsidTr="00F103C6">
        <w:trPr>
          <w:trHeight w:val="274"/>
          <w:tblHeader/>
        </w:trPr>
        <w:tc>
          <w:tcPr>
            <w:tcW w:w="990" w:type="dxa"/>
            <w:tcBorders>
              <w:top w:val="single" w:sz="4" w:space="0" w:color="auto"/>
              <w:left w:val="single" w:sz="4" w:space="0" w:color="auto"/>
              <w:bottom w:val="single" w:sz="4" w:space="0" w:color="auto"/>
              <w:right w:val="single" w:sz="4" w:space="0" w:color="auto"/>
            </w:tcBorders>
            <w:shd w:val="pct5" w:color="auto" w:fill="FFFFFF"/>
            <w:hideMark/>
          </w:tcPr>
          <w:p w:rsidR="00F103C6" w:rsidRDefault="00F103C6">
            <w:pPr>
              <w:spacing w:before="120" w:after="120" w:line="276" w:lineRule="auto"/>
              <w:jc w:val="center"/>
              <w:rPr>
                <w:b/>
                <w:lang w:eastAsia="en-US"/>
              </w:rPr>
            </w:pPr>
            <w:r>
              <w:rPr>
                <w:b/>
                <w:lang w:eastAsia="en-US"/>
              </w:rPr>
              <w:t>A</w:t>
            </w:r>
          </w:p>
        </w:tc>
        <w:tc>
          <w:tcPr>
            <w:tcW w:w="4727" w:type="dxa"/>
            <w:tcBorders>
              <w:top w:val="single" w:sz="4" w:space="0" w:color="auto"/>
              <w:left w:val="single" w:sz="4" w:space="0" w:color="auto"/>
              <w:bottom w:val="single" w:sz="4" w:space="0" w:color="auto"/>
              <w:right w:val="single" w:sz="4" w:space="0" w:color="auto"/>
            </w:tcBorders>
            <w:shd w:val="pct5" w:color="auto" w:fill="FFFFFF"/>
            <w:hideMark/>
          </w:tcPr>
          <w:p w:rsidR="00F103C6" w:rsidRDefault="00F103C6">
            <w:pPr>
              <w:spacing w:before="120" w:after="120" w:line="276" w:lineRule="auto"/>
              <w:jc w:val="center"/>
              <w:rPr>
                <w:b/>
                <w:lang w:eastAsia="en-US"/>
              </w:rPr>
            </w:pPr>
            <w:r>
              <w:rPr>
                <w:b/>
                <w:lang w:eastAsia="en-US"/>
              </w:rPr>
              <w:t>B</w:t>
            </w:r>
          </w:p>
        </w:tc>
        <w:tc>
          <w:tcPr>
            <w:tcW w:w="1063" w:type="dxa"/>
            <w:tcBorders>
              <w:top w:val="single" w:sz="4" w:space="0" w:color="auto"/>
              <w:left w:val="single" w:sz="4" w:space="0" w:color="auto"/>
              <w:bottom w:val="single" w:sz="4" w:space="0" w:color="auto"/>
              <w:right w:val="single" w:sz="4" w:space="0" w:color="auto"/>
            </w:tcBorders>
            <w:shd w:val="pct5" w:color="auto" w:fill="FFFFFF"/>
            <w:hideMark/>
          </w:tcPr>
          <w:p w:rsidR="00F103C6" w:rsidRDefault="00F103C6">
            <w:pPr>
              <w:spacing w:before="120" w:after="120" w:line="276" w:lineRule="auto"/>
              <w:jc w:val="center"/>
              <w:rPr>
                <w:b/>
                <w:lang w:eastAsia="en-US"/>
              </w:rPr>
            </w:pPr>
            <w:r>
              <w:rPr>
                <w:b/>
                <w:lang w:eastAsia="en-US"/>
              </w:rPr>
              <w:t>C</w:t>
            </w:r>
          </w:p>
        </w:tc>
      </w:tr>
      <w:tr w:rsidR="00F103C6" w:rsidTr="00F103C6">
        <w:trPr>
          <w:trHeight w:val="274"/>
          <w:tblHeader/>
        </w:trPr>
        <w:tc>
          <w:tcPr>
            <w:tcW w:w="990" w:type="dxa"/>
            <w:tcBorders>
              <w:top w:val="single" w:sz="4" w:space="0" w:color="auto"/>
              <w:left w:val="single" w:sz="4" w:space="0" w:color="auto"/>
              <w:bottom w:val="single" w:sz="4" w:space="0" w:color="auto"/>
              <w:right w:val="single" w:sz="4" w:space="0" w:color="auto"/>
            </w:tcBorders>
            <w:shd w:val="pct5" w:color="auto" w:fill="FFFFFF"/>
            <w:hideMark/>
          </w:tcPr>
          <w:p w:rsidR="00F103C6" w:rsidRDefault="00F103C6">
            <w:pPr>
              <w:spacing w:before="120" w:after="120" w:line="276" w:lineRule="auto"/>
              <w:jc w:val="center"/>
              <w:rPr>
                <w:b/>
                <w:lang w:eastAsia="en-US"/>
              </w:rPr>
            </w:pPr>
            <w:r>
              <w:rPr>
                <w:b/>
                <w:lang w:eastAsia="en-US"/>
              </w:rPr>
              <w:t>Sıra No</w:t>
            </w:r>
          </w:p>
        </w:tc>
        <w:tc>
          <w:tcPr>
            <w:tcW w:w="4727" w:type="dxa"/>
            <w:tcBorders>
              <w:top w:val="single" w:sz="4" w:space="0" w:color="auto"/>
              <w:left w:val="single" w:sz="4" w:space="0" w:color="auto"/>
              <w:bottom w:val="single" w:sz="4" w:space="0" w:color="auto"/>
              <w:right w:val="single" w:sz="4" w:space="0" w:color="auto"/>
            </w:tcBorders>
            <w:shd w:val="pct5" w:color="auto" w:fill="FFFFFF"/>
            <w:hideMark/>
          </w:tcPr>
          <w:p w:rsidR="00F103C6" w:rsidRDefault="00F103C6">
            <w:pPr>
              <w:spacing w:before="120" w:after="120" w:line="276" w:lineRule="auto"/>
              <w:jc w:val="center"/>
              <w:rPr>
                <w:b/>
                <w:lang w:eastAsia="en-US"/>
              </w:rPr>
            </w:pPr>
            <w:r>
              <w:rPr>
                <w:b/>
                <w:lang w:eastAsia="en-US"/>
              </w:rPr>
              <w:t>Teknik Özellikler</w:t>
            </w:r>
          </w:p>
        </w:tc>
        <w:tc>
          <w:tcPr>
            <w:tcW w:w="1063" w:type="dxa"/>
            <w:tcBorders>
              <w:top w:val="single" w:sz="4" w:space="0" w:color="auto"/>
              <w:left w:val="single" w:sz="4" w:space="0" w:color="auto"/>
              <w:bottom w:val="single" w:sz="4" w:space="0" w:color="auto"/>
              <w:right w:val="single" w:sz="4" w:space="0" w:color="auto"/>
            </w:tcBorders>
            <w:shd w:val="pct5" w:color="auto" w:fill="FFFFFF"/>
            <w:hideMark/>
          </w:tcPr>
          <w:p w:rsidR="00F103C6" w:rsidRDefault="00F103C6">
            <w:pPr>
              <w:spacing w:before="120" w:after="120" w:line="276" w:lineRule="auto"/>
              <w:jc w:val="center"/>
              <w:rPr>
                <w:b/>
                <w:lang w:eastAsia="en-US"/>
              </w:rPr>
            </w:pPr>
            <w:r>
              <w:rPr>
                <w:b/>
                <w:lang w:eastAsia="en-US"/>
              </w:rPr>
              <w:t>Miktar</w:t>
            </w:r>
          </w:p>
        </w:tc>
      </w:tr>
      <w:tr w:rsidR="00F103C6" w:rsidTr="00F103C6">
        <w:tc>
          <w:tcPr>
            <w:tcW w:w="990" w:type="dxa"/>
            <w:tcBorders>
              <w:top w:val="single" w:sz="4" w:space="0" w:color="auto"/>
              <w:left w:val="single" w:sz="4" w:space="0" w:color="auto"/>
              <w:bottom w:val="single" w:sz="4" w:space="0" w:color="auto"/>
              <w:right w:val="single" w:sz="4" w:space="0" w:color="auto"/>
            </w:tcBorders>
            <w:hideMark/>
          </w:tcPr>
          <w:p w:rsidR="00F103C6" w:rsidRDefault="00F103C6">
            <w:pPr>
              <w:spacing w:before="120" w:after="120" w:line="276" w:lineRule="auto"/>
              <w:jc w:val="center"/>
              <w:rPr>
                <w:b/>
                <w:lang w:eastAsia="en-US"/>
              </w:rPr>
            </w:pPr>
            <w:r>
              <w:rPr>
                <w:b/>
                <w:lang w:eastAsia="en-US"/>
              </w:rPr>
              <w:t>1</w:t>
            </w:r>
          </w:p>
        </w:tc>
        <w:tc>
          <w:tcPr>
            <w:tcW w:w="4727" w:type="dxa"/>
            <w:tcBorders>
              <w:top w:val="single" w:sz="4" w:space="0" w:color="auto"/>
              <w:left w:val="single" w:sz="4" w:space="0" w:color="auto"/>
              <w:bottom w:val="single" w:sz="4" w:space="0" w:color="auto"/>
              <w:right w:val="single" w:sz="4" w:space="0" w:color="auto"/>
            </w:tcBorders>
          </w:tcPr>
          <w:p w:rsidR="00F103C6" w:rsidRDefault="00F103C6" w:rsidP="00F103C6">
            <w:pPr>
              <w:spacing w:before="120" w:after="120" w:line="276" w:lineRule="auto"/>
              <w:rPr>
                <w:lang w:eastAsia="en-US"/>
              </w:rPr>
            </w:pPr>
            <w:r>
              <w:rPr>
                <w:lang w:eastAsia="en-US"/>
              </w:rPr>
              <w:tab/>
            </w:r>
          </w:p>
          <w:p w:rsidR="00F103C6" w:rsidRDefault="00F103C6" w:rsidP="00F103C6">
            <w:pPr>
              <w:spacing w:before="120" w:after="120" w:line="276" w:lineRule="auto"/>
              <w:rPr>
                <w:b/>
                <w:sz w:val="20"/>
                <w:szCs w:val="20"/>
              </w:rPr>
            </w:pPr>
            <w:r w:rsidRPr="00F103C6">
              <w:rPr>
                <w:b/>
                <w:sz w:val="20"/>
                <w:szCs w:val="20"/>
              </w:rPr>
              <w:t>CNC DİK İŞLEME TEZGAHI</w:t>
            </w:r>
          </w:p>
          <w:p w:rsidR="008B66D8" w:rsidRPr="008B66D8" w:rsidRDefault="008B66D8" w:rsidP="008B66D8">
            <w:pPr>
              <w:pStyle w:val="ListeParagraf"/>
              <w:numPr>
                <w:ilvl w:val="0"/>
                <w:numId w:val="6"/>
              </w:numPr>
              <w:spacing w:before="120" w:after="120" w:line="276" w:lineRule="auto"/>
              <w:rPr>
                <w:sz w:val="20"/>
                <w:szCs w:val="20"/>
              </w:rPr>
            </w:pPr>
            <w:r w:rsidRPr="008B66D8">
              <w:rPr>
                <w:sz w:val="20"/>
                <w:szCs w:val="20"/>
              </w:rPr>
              <w:t>İş tablası ebatları en az 1300 x 600 mm</w:t>
            </w:r>
          </w:p>
          <w:p w:rsidR="008B66D8" w:rsidRPr="008B66D8" w:rsidRDefault="008B66D8" w:rsidP="008B66D8">
            <w:pPr>
              <w:pStyle w:val="ListeParagraf"/>
              <w:numPr>
                <w:ilvl w:val="0"/>
                <w:numId w:val="6"/>
              </w:numPr>
              <w:spacing w:before="120" w:after="120" w:line="276" w:lineRule="auto"/>
              <w:rPr>
                <w:sz w:val="20"/>
                <w:szCs w:val="20"/>
              </w:rPr>
            </w:pPr>
            <w:r w:rsidRPr="008B66D8">
              <w:rPr>
                <w:sz w:val="20"/>
                <w:szCs w:val="20"/>
              </w:rPr>
              <w:t>X ekseni hareketi en az 1200 mm</w:t>
            </w:r>
          </w:p>
          <w:p w:rsidR="008B66D8" w:rsidRPr="008B66D8" w:rsidRDefault="008B66D8" w:rsidP="008B66D8">
            <w:pPr>
              <w:pStyle w:val="ListeParagraf"/>
              <w:numPr>
                <w:ilvl w:val="0"/>
                <w:numId w:val="6"/>
              </w:numPr>
              <w:spacing w:before="120" w:after="120" w:line="276" w:lineRule="auto"/>
              <w:rPr>
                <w:sz w:val="20"/>
                <w:szCs w:val="20"/>
              </w:rPr>
            </w:pPr>
            <w:r w:rsidRPr="008B66D8">
              <w:rPr>
                <w:sz w:val="20"/>
                <w:szCs w:val="20"/>
              </w:rPr>
              <w:t>Y ekseni hareketi en az 700 mm</w:t>
            </w:r>
          </w:p>
          <w:p w:rsidR="008B66D8" w:rsidRPr="008B66D8" w:rsidRDefault="008B66D8" w:rsidP="008B66D8">
            <w:pPr>
              <w:pStyle w:val="ListeParagraf"/>
              <w:numPr>
                <w:ilvl w:val="0"/>
                <w:numId w:val="6"/>
              </w:numPr>
              <w:spacing w:before="120" w:after="120" w:line="276" w:lineRule="auto"/>
              <w:rPr>
                <w:sz w:val="20"/>
                <w:szCs w:val="20"/>
              </w:rPr>
            </w:pPr>
            <w:r w:rsidRPr="008B66D8">
              <w:rPr>
                <w:sz w:val="20"/>
                <w:szCs w:val="20"/>
              </w:rPr>
              <w:t>Z ekseni hareketi en az 650mm</w:t>
            </w:r>
          </w:p>
          <w:p w:rsidR="008B66D8" w:rsidRPr="008B66D8" w:rsidRDefault="008B66D8" w:rsidP="008B66D8">
            <w:pPr>
              <w:pStyle w:val="ListeParagraf"/>
              <w:numPr>
                <w:ilvl w:val="0"/>
                <w:numId w:val="6"/>
              </w:numPr>
              <w:spacing w:before="120" w:after="120" w:line="276" w:lineRule="auto"/>
              <w:rPr>
                <w:sz w:val="20"/>
                <w:szCs w:val="20"/>
              </w:rPr>
            </w:pPr>
            <w:r w:rsidRPr="008B66D8">
              <w:rPr>
                <w:sz w:val="20"/>
                <w:szCs w:val="20"/>
              </w:rPr>
              <w:t>Eksen motorlarının güçleri (x,y,z)en az 3 kw</w:t>
            </w:r>
          </w:p>
          <w:p w:rsidR="008B66D8" w:rsidRPr="008B66D8" w:rsidRDefault="008B66D8" w:rsidP="008B66D8">
            <w:pPr>
              <w:pStyle w:val="ListeParagraf"/>
              <w:numPr>
                <w:ilvl w:val="0"/>
                <w:numId w:val="6"/>
              </w:numPr>
              <w:spacing w:before="120" w:after="120" w:line="276" w:lineRule="auto"/>
              <w:rPr>
                <w:sz w:val="20"/>
                <w:szCs w:val="20"/>
              </w:rPr>
            </w:pPr>
            <w:r w:rsidRPr="008B66D8">
              <w:rPr>
                <w:sz w:val="20"/>
                <w:szCs w:val="20"/>
              </w:rPr>
              <w:t>Tabladaki maksimum parça ağırlığı 1000kg</w:t>
            </w:r>
          </w:p>
          <w:p w:rsidR="008B66D8" w:rsidRPr="008B66D8" w:rsidRDefault="008B66D8" w:rsidP="008B66D8">
            <w:pPr>
              <w:pStyle w:val="ListeParagraf"/>
              <w:numPr>
                <w:ilvl w:val="0"/>
                <w:numId w:val="6"/>
              </w:numPr>
              <w:spacing w:before="120" w:after="120" w:line="276" w:lineRule="auto"/>
              <w:rPr>
                <w:sz w:val="20"/>
                <w:szCs w:val="20"/>
              </w:rPr>
            </w:pPr>
            <w:r w:rsidRPr="008B66D8">
              <w:rPr>
                <w:sz w:val="20"/>
                <w:szCs w:val="20"/>
              </w:rPr>
              <w:t>Seri hareket hızları x,y,z</w:t>
            </w:r>
            <w:r w:rsidRPr="008B66D8">
              <w:rPr>
                <w:sz w:val="20"/>
                <w:szCs w:val="20"/>
              </w:rPr>
              <w:tab/>
            </w:r>
            <w:r w:rsidR="004411A9">
              <w:rPr>
                <w:sz w:val="20"/>
                <w:szCs w:val="20"/>
              </w:rPr>
              <w:t xml:space="preserve">en az </w:t>
            </w:r>
            <w:r w:rsidRPr="008B66D8">
              <w:rPr>
                <w:sz w:val="20"/>
                <w:szCs w:val="20"/>
              </w:rPr>
              <w:t>30,30,25 m/dak</w:t>
            </w:r>
          </w:p>
          <w:p w:rsidR="008B66D8" w:rsidRPr="008B66D8" w:rsidRDefault="008B66D8" w:rsidP="008B66D8">
            <w:pPr>
              <w:pStyle w:val="ListeParagraf"/>
              <w:numPr>
                <w:ilvl w:val="0"/>
                <w:numId w:val="6"/>
              </w:numPr>
              <w:spacing w:before="120" w:after="120" w:line="276" w:lineRule="auto"/>
              <w:rPr>
                <w:sz w:val="20"/>
                <w:szCs w:val="20"/>
              </w:rPr>
            </w:pPr>
            <w:r w:rsidRPr="008B66D8">
              <w:rPr>
                <w:sz w:val="20"/>
                <w:szCs w:val="20"/>
              </w:rPr>
              <w:t xml:space="preserve">Kesme hareket hızı </w:t>
            </w:r>
            <w:r w:rsidR="004411A9">
              <w:rPr>
                <w:sz w:val="20"/>
                <w:szCs w:val="20"/>
              </w:rPr>
              <w:t xml:space="preserve">en az </w:t>
            </w:r>
            <w:r w:rsidRPr="008B66D8">
              <w:rPr>
                <w:sz w:val="20"/>
                <w:szCs w:val="20"/>
              </w:rPr>
              <w:t>20m/dak</w:t>
            </w:r>
          </w:p>
          <w:p w:rsidR="008B66D8" w:rsidRPr="008B66D8" w:rsidRDefault="008B66D8" w:rsidP="008B66D8">
            <w:pPr>
              <w:pStyle w:val="ListeParagraf"/>
              <w:numPr>
                <w:ilvl w:val="0"/>
                <w:numId w:val="6"/>
              </w:numPr>
              <w:spacing w:before="120" w:after="120" w:line="276" w:lineRule="auto"/>
              <w:rPr>
                <w:sz w:val="20"/>
                <w:szCs w:val="20"/>
              </w:rPr>
            </w:pPr>
            <w:r w:rsidRPr="008B66D8">
              <w:rPr>
                <w:sz w:val="20"/>
                <w:szCs w:val="20"/>
              </w:rPr>
              <w:t>Takım sayısı (standard) 24</w:t>
            </w:r>
          </w:p>
          <w:p w:rsidR="008B66D8" w:rsidRPr="008B66D8" w:rsidRDefault="008B66D8" w:rsidP="008B66D8">
            <w:pPr>
              <w:pStyle w:val="ListeParagraf"/>
              <w:numPr>
                <w:ilvl w:val="0"/>
                <w:numId w:val="6"/>
              </w:numPr>
              <w:spacing w:before="120" w:after="120" w:line="276" w:lineRule="auto"/>
              <w:rPr>
                <w:sz w:val="20"/>
                <w:szCs w:val="20"/>
              </w:rPr>
            </w:pPr>
            <w:r w:rsidRPr="008B66D8">
              <w:rPr>
                <w:sz w:val="20"/>
                <w:szCs w:val="20"/>
              </w:rPr>
              <w:t>Maksimum takım çapı ø95mm</w:t>
            </w:r>
          </w:p>
          <w:p w:rsidR="008B66D8" w:rsidRPr="008B66D8" w:rsidRDefault="008B66D8" w:rsidP="008B66D8">
            <w:pPr>
              <w:pStyle w:val="ListeParagraf"/>
              <w:numPr>
                <w:ilvl w:val="0"/>
                <w:numId w:val="6"/>
              </w:numPr>
              <w:spacing w:before="120" w:after="120" w:line="276" w:lineRule="auto"/>
              <w:rPr>
                <w:sz w:val="20"/>
                <w:szCs w:val="20"/>
              </w:rPr>
            </w:pPr>
            <w:r w:rsidRPr="008B66D8">
              <w:rPr>
                <w:sz w:val="20"/>
                <w:szCs w:val="20"/>
              </w:rPr>
              <w:t>Maksimum takım ağırlığı 7 kg</w:t>
            </w:r>
          </w:p>
          <w:p w:rsidR="008B66D8" w:rsidRPr="008B66D8" w:rsidRDefault="008B66D8" w:rsidP="008B66D8">
            <w:pPr>
              <w:pStyle w:val="ListeParagraf"/>
              <w:numPr>
                <w:ilvl w:val="0"/>
                <w:numId w:val="6"/>
              </w:numPr>
              <w:spacing w:before="120" w:after="120" w:line="276" w:lineRule="auto"/>
              <w:rPr>
                <w:sz w:val="20"/>
                <w:szCs w:val="20"/>
              </w:rPr>
            </w:pPr>
            <w:r w:rsidRPr="008B66D8">
              <w:rPr>
                <w:sz w:val="20"/>
                <w:szCs w:val="20"/>
              </w:rPr>
              <w:t>Maksimum takım boyu 300mm</w:t>
            </w:r>
          </w:p>
          <w:p w:rsidR="008B66D8" w:rsidRPr="008B66D8" w:rsidRDefault="008B66D8" w:rsidP="008B66D8">
            <w:pPr>
              <w:pStyle w:val="ListeParagraf"/>
              <w:numPr>
                <w:ilvl w:val="0"/>
                <w:numId w:val="6"/>
              </w:numPr>
              <w:spacing w:before="120" w:after="120" w:line="276" w:lineRule="auto"/>
              <w:rPr>
                <w:sz w:val="20"/>
                <w:szCs w:val="20"/>
              </w:rPr>
            </w:pPr>
            <w:r w:rsidRPr="008B66D8">
              <w:rPr>
                <w:sz w:val="20"/>
                <w:szCs w:val="20"/>
              </w:rPr>
              <w:t>İş mili koniği en az bt40</w:t>
            </w:r>
          </w:p>
          <w:p w:rsidR="008B66D8" w:rsidRPr="008B66D8" w:rsidRDefault="008B66D8" w:rsidP="008B66D8">
            <w:pPr>
              <w:pStyle w:val="ListeParagraf"/>
              <w:numPr>
                <w:ilvl w:val="0"/>
                <w:numId w:val="6"/>
              </w:numPr>
              <w:spacing w:before="120" w:after="120" w:line="276" w:lineRule="auto"/>
              <w:rPr>
                <w:sz w:val="20"/>
                <w:szCs w:val="20"/>
              </w:rPr>
            </w:pPr>
            <w:r w:rsidRPr="008B66D8">
              <w:rPr>
                <w:sz w:val="20"/>
                <w:szCs w:val="20"/>
              </w:rPr>
              <w:t>İş mili motor gücü en az</w:t>
            </w:r>
            <w:r w:rsidRPr="008B66D8">
              <w:rPr>
                <w:sz w:val="20"/>
                <w:szCs w:val="20"/>
              </w:rPr>
              <w:tab/>
              <w:t>15hp</w:t>
            </w:r>
          </w:p>
          <w:p w:rsidR="008B66D8" w:rsidRPr="00F103C6" w:rsidRDefault="008B66D8" w:rsidP="00F103C6">
            <w:pPr>
              <w:spacing w:before="120" w:after="120" w:line="276" w:lineRule="auto"/>
              <w:rPr>
                <w:b/>
                <w:sz w:val="20"/>
                <w:szCs w:val="20"/>
              </w:rPr>
            </w:pPr>
          </w:p>
          <w:p w:rsidR="00F103C6" w:rsidRPr="008B66D8" w:rsidRDefault="00F103C6" w:rsidP="00F103C6">
            <w:pPr>
              <w:rPr>
                <w:b/>
                <w:sz w:val="20"/>
                <w:szCs w:val="20"/>
              </w:rPr>
            </w:pPr>
            <w:r w:rsidRPr="008B66D8">
              <w:rPr>
                <w:b/>
                <w:sz w:val="20"/>
                <w:szCs w:val="20"/>
              </w:rPr>
              <w:t>Standart aksesuarları:</w:t>
            </w:r>
          </w:p>
          <w:p w:rsidR="00F103C6" w:rsidRPr="00F103C6" w:rsidRDefault="00F103C6" w:rsidP="00F103C6">
            <w:pPr>
              <w:rPr>
                <w:sz w:val="20"/>
                <w:szCs w:val="20"/>
              </w:rPr>
            </w:pPr>
          </w:p>
          <w:p w:rsidR="00F103C6" w:rsidRPr="00F103C6" w:rsidRDefault="00F103C6"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 xml:space="preserve">Kontrol Ünitesi </w:t>
            </w:r>
          </w:p>
          <w:p w:rsidR="00F103C6" w:rsidRPr="00F103C6" w:rsidRDefault="00F103C6"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Flash Ata Kart Girişi</w:t>
            </w:r>
          </w:p>
          <w:p w:rsidR="00F103C6" w:rsidRPr="00F103C6" w:rsidRDefault="00F103C6"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Renkli Ekran</w:t>
            </w:r>
          </w:p>
          <w:p w:rsidR="00F103C6" w:rsidRPr="00F103C6" w:rsidRDefault="00F103C6"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10,000 RPM İşmili Devri</w:t>
            </w:r>
          </w:p>
          <w:p w:rsidR="00F103C6" w:rsidRPr="00F103C6" w:rsidRDefault="00F103C6"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Kayış Kasnak Aktarım</w:t>
            </w:r>
          </w:p>
          <w:p w:rsidR="00F103C6" w:rsidRPr="00F103C6" w:rsidRDefault="00F103C6"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 xml:space="preserve">15 HP Fener Mili Motoru  </w:t>
            </w:r>
          </w:p>
          <w:p w:rsidR="00F103C6" w:rsidRPr="00F103C6" w:rsidRDefault="008B66D8"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Fener</w:t>
            </w:r>
            <w:r>
              <w:rPr>
                <w:rFonts w:ascii="Times New Roman" w:hAnsi="Times New Roman" w:cs="Times New Roman"/>
              </w:rPr>
              <w:t xml:space="preserve"> </w:t>
            </w:r>
            <w:r w:rsidRPr="00F103C6">
              <w:rPr>
                <w:rFonts w:ascii="Times New Roman" w:hAnsi="Times New Roman" w:cs="Times New Roman"/>
              </w:rPr>
              <w:t>mili İçerisinden Su Verme (Cts 20bar)</w:t>
            </w:r>
          </w:p>
          <w:p w:rsidR="00F103C6" w:rsidRPr="00F103C6" w:rsidRDefault="00F103C6"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24 Takımlı Magazin (Kollu Tip)</w:t>
            </w:r>
          </w:p>
          <w:p w:rsidR="00F103C6" w:rsidRPr="00F103C6" w:rsidRDefault="00F103C6"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BBT40 İş Mili Koniği (Hem alından Hem yüzeyden full kontak)</w:t>
            </w:r>
          </w:p>
          <w:p w:rsidR="00F103C6" w:rsidRPr="00F103C6" w:rsidRDefault="00F103C6"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 xml:space="preserve">X,Y,Z eksenlerinde lineer kızak yapısı </w:t>
            </w:r>
          </w:p>
          <w:p w:rsidR="00F103C6" w:rsidRPr="00F103C6" w:rsidRDefault="008B66D8" w:rsidP="008B66D8">
            <w:pPr>
              <w:pStyle w:val="DzMetin"/>
              <w:numPr>
                <w:ilvl w:val="0"/>
                <w:numId w:val="7"/>
              </w:numPr>
              <w:ind w:left="714" w:hanging="357"/>
              <w:rPr>
                <w:rFonts w:ascii="Times New Roman" w:hAnsi="Times New Roman" w:cs="Times New Roman"/>
              </w:rPr>
            </w:pPr>
            <w:r>
              <w:rPr>
                <w:rFonts w:ascii="Times New Roman" w:hAnsi="Times New Roman" w:cs="Times New Roman"/>
              </w:rPr>
              <w:lastRenderedPageBreak/>
              <w:t>-</w:t>
            </w:r>
            <w:r w:rsidR="00F103C6" w:rsidRPr="00F103C6">
              <w:rPr>
                <w:rFonts w:ascii="Times New Roman" w:hAnsi="Times New Roman" w:cs="Times New Roman"/>
              </w:rPr>
              <w:t>X ekseni 2 yollu</w:t>
            </w:r>
          </w:p>
          <w:p w:rsidR="00F103C6" w:rsidRPr="00F103C6" w:rsidRDefault="008B66D8" w:rsidP="008B66D8">
            <w:pPr>
              <w:pStyle w:val="DzMetin"/>
              <w:numPr>
                <w:ilvl w:val="0"/>
                <w:numId w:val="7"/>
              </w:numPr>
              <w:ind w:left="714" w:hanging="357"/>
              <w:rPr>
                <w:rFonts w:ascii="Times New Roman" w:hAnsi="Times New Roman" w:cs="Times New Roman"/>
              </w:rPr>
            </w:pPr>
            <w:r>
              <w:rPr>
                <w:rFonts w:ascii="Times New Roman" w:hAnsi="Times New Roman" w:cs="Times New Roman"/>
              </w:rPr>
              <w:t>-</w:t>
            </w:r>
            <w:r w:rsidR="00F103C6" w:rsidRPr="00F103C6">
              <w:rPr>
                <w:rFonts w:ascii="Times New Roman" w:hAnsi="Times New Roman" w:cs="Times New Roman"/>
              </w:rPr>
              <w:t>Y ekseni 4 yollu</w:t>
            </w:r>
          </w:p>
          <w:p w:rsidR="00F103C6" w:rsidRPr="00F103C6" w:rsidRDefault="008B66D8" w:rsidP="008B66D8">
            <w:pPr>
              <w:pStyle w:val="DzMetin"/>
              <w:numPr>
                <w:ilvl w:val="0"/>
                <w:numId w:val="7"/>
              </w:numPr>
              <w:ind w:left="714" w:hanging="357"/>
              <w:rPr>
                <w:rFonts w:ascii="Times New Roman" w:hAnsi="Times New Roman" w:cs="Times New Roman"/>
              </w:rPr>
            </w:pPr>
            <w:r>
              <w:rPr>
                <w:rFonts w:ascii="Times New Roman" w:hAnsi="Times New Roman" w:cs="Times New Roman"/>
              </w:rPr>
              <w:t>-</w:t>
            </w:r>
            <w:r w:rsidR="00F103C6" w:rsidRPr="00F103C6">
              <w:rPr>
                <w:rFonts w:ascii="Times New Roman" w:hAnsi="Times New Roman" w:cs="Times New Roman"/>
              </w:rPr>
              <w:t>Z ekseni 2 yollu</w:t>
            </w:r>
          </w:p>
          <w:p w:rsidR="00F103C6" w:rsidRPr="00F103C6" w:rsidRDefault="008B66D8"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Döner Tabla+Karşı Punta+Sürücü</w:t>
            </w:r>
          </w:p>
          <w:p w:rsidR="00F103C6" w:rsidRPr="00F103C6" w:rsidRDefault="00F103C6"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Fener mili sürekli soğutma ünitesi</w:t>
            </w:r>
          </w:p>
          <w:p w:rsidR="00F103C6" w:rsidRPr="00F103C6" w:rsidRDefault="00F103C6"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Soğutma Suyu Sistemi</w:t>
            </w:r>
          </w:p>
          <w:p w:rsidR="00F103C6" w:rsidRPr="00F103C6" w:rsidRDefault="00F103C6"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Screw Tip Talaş Konveyörü (2 adet)</w:t>
            </w:r>
          </w:p>
          <w:p w:rsidR="00F103C6" w:rsidRPr="00F103C6" w:rsidRDefault="00F103C6"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Rijit Kılavuz Çekme</w:t>
            </w:r>
          </w:p>
          <w:p w:rsidR="00F103C6" w:rsidRPr="00F103C6" w:rsidRDefault="00F103C6"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Program bitiminde otomatik tezgah kapatma fonksiyonu</w:t>
            </w:r>
          </w:p>
          <w:p w:rsidR="00F103C6" w:rsidRPr="00F103C6" w:rsidRDefault="00F103C6"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Tam Kapalı Kabin</w:t>
            </w:r>
          </w:p>
          <w:p w:rsidR="00F103C6" w:rsidRPr="00F103C6" w:rsidRDefault="00F103C6"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RS 232 DNC Hazırlığı</w:t>
            </w:r>
          </w:p>
          <w:p w:rsidR="00F103C6" w:rsidRPr="00F103C6" w:rsidRDefault="00F103C6"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Hava Üfleme Düzeneği</w:t>
            </w:r>
          </w:p>
          <w:p w:rsidR="00F103C6" w:rsidRPr="00F103C6" w:rsidRDefault="00F103C6"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Otomatik Yağlama Düzeneği</w:t>
            </w:r>
          </w:p>
          <w:p w:rsidR="00F103C6" w:rsidRPr="00F103C6" w:rsidRDefault="00F103C6"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Tezgah İçi Aydınlatma</w:t>
            </w:r>
          </w:p>
          <w:p w:rsidR="00F103C6" w:rsidRPr="00F103C6" w:rsidRDefault="00F103C6"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İş Parçası Sonu ve Uyarı Lambası (üçlü)</w:t>
            </w:r>
          </w:p>
          <w:p w:rsidR="00F103C6" w:rsidRPr="00F103C6" w:rsidRDefault="00F103C6"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Avadanlık Seti</w:t>
            </w:r>
          </w:p>
          <w:p w:rsidR="00F103C6" w:rsidRPr="00F103C6" w:rsidRDefault="00F103C6"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Teraziye Alma Seti</w:t>
            </w:r>
          </w:p>
          <w:p w:rsidR="00F103C6" w:rsidRPr="00F103C6" w:rsidRDefault="00F103C6" w:rsidP="008B66D8">
            <w:pPr>
              <w:pStyle w:val="DzMetin"/>
              <w:numPr>
                <w:ilvl w:val="0"/>
                <w:numId w:val="7"/>
              </w:numPr>
              <w:ind w:left="714" w:hanging="357"/>
              <w:rPr>
                <w:rFonts w:ascii="Times New Roman" w:hAnsi="Times New Roman" w:cs="Times New Roman"/>
              </w:rPr>
            </w:pPr>
            <w:r w:rsidRPr="00F103C6">
              <w:rPr>
                <w:rFonts w:ascii="Times New Roman" w:hAnsi="Times New Roman" w:cs="Times New Roman"/>
              </w:rPr>
              <w:t>Yedek Elektrik Parçaları (sigortalar vs)</w:t>
            </w:r>
          </w:p>
          <w:p w:rsidR="00F103C6" w:rsidRPr="008B66D8" w:rsidRDefault="00F103C6" w:rsidP="008B66D8">
            <w:pPr>
              <w:pStyle w:val="ListeParagraf"/>
              <w:numPr>
                <w:ilvl w:val="0"/>
                <w:numId w:val="7"/>
              </w:numPr>
              <w:ind w:left="714" w:hanging="357"/>
              <w:rPr>
                <w:sz w:val="20"/>
                <w:szCs w:val="20"/>
              </w:rPr>
            </w:pPr>
            <w:r w:rsidRPr="008B66D8">
              <w:rPr>
                <w:sz w:val="20"/>
                <w:szCs w:val="20"/>
              </w:rPr>
              <w:t>Kullanma ve Bakım Kitap Seti</w:t>
            </w:r>
          </w:p>
          <w:p w:rsidR="00F103C6" w:rsidRDefault="00F103C6" w:rsidP="00F103C6">
            <w:pPr>
              <w:spacing w:before="120" w:after="120" w:line="276" w:lineRule="auto"/>
              <w:rPr>
                <w:lang w:eastAsia="en-US"/>
              </w:rPr>
            </w:pPr>
          </w:p>
        </w:tc>
        <w:tc>
          <w:tcPr>
            <w:tcW w:w="1063" w:type="dxa"/>
            <w:tcBorders>
              <w:top w:val="single" w:sz="4" w:space="0" w:color="auto"/>
              <w:left w:val="single" w:sz="4" w:space="0" w:color="auto"/>
              <w:bottom w:val="single" w:sz="4" w:space="0" w:color="auto"/>
              <w:right w:val="single" w:sz="4" w:space="0" w:color="auto"/>
            </w:tcBorders>
            <w:vAlign w:val="center"/>
          </w:tcPr>
          <w:p w:rsidR="00F103C6" w:rsidRDefault="00F103C6">
            <w:pPr>
              <w:spacing w:before="120" w:after="120" w:line="276" w:lineRule="auto"/>
              <w:rPr>
                <w:lang w:eastAsia="en-US"/>
              </w:rPr>
            </w:pPr>
            <w:r w:rsidRPr="00F103C6">
              <w:rPr>
                <w:lang w:eastAsia="en-US"/>
              </w:rPr>
              <w:lastRenderedPageBreak/>
              <w:t>1 Adet</w:t>
            </w:r>
          </w:p>
        </w:tc>
      </w:tr>
    </w:tbl>
    <w:p w:rsidR="00F103C6" w:rsidRDefault="00F103C6" w:rsidP="00F103C6">
      <w:pPr>
        <w:spacing w:before="120" w:after="120"/>
      </w:pPr>
    </w:p>
    <w:p w:rsidR="00F103C6" w:rsidRDefault="00F103C6" w:rsidP="00F103C6">
      <w:pPr>
        <w:overflowPunct w:val="0"/>
        <w:autoSpaceDE w:val="0"/>
        <w:autoSpaceDN w:val="0"/>
        <w:adjustRightInd w:val="0"/>
        <w:spacing w:after="120"/>
        <w:jc w:val="both"/>
        <w:textAlignment w:val="baseline"/>
        <w:rPr>
          <w:b/>
          <w:szCs w:val="20"/>
        </w:rPr>
      </w:pPr>
      <w:r>
        <w:rPr>
          <w:b/>
          <w:szCs w:val="20"/>
        </w:rPr>
        <w:t>2. Alet, aksesuar ve gerekli diğer kalemler</w:t>
      </w:r>
    </w:p>
    <w:p w:rsidR="00F103C6" w:rsidRDefault="00F103C6" w:rsidP="00F103C6">
      <w:pPr>
        <w:overflowPunct w:val="0"/>
        <w:autoSpaceDE w:val="0"/>
        <w:autoSpaceDN w:val="0"/>
        <w:adjustRightInd w:val="0"/>
        <w:spacing w:after="120"/>
        <w:jc w:val="both"/>
        <w:textAlignment w:val="baseline"/>
        <w:rPr>
          <w:szCs w:val="20"/>
        </w:rPr>
      </w:pPr>
      <w:r>
        <w:rPr>
          <w:szCs w:val="20"/>
        </w:rPr>
        <w:t>İlgili alet ve aksesuarlar tedarikçi firma tarafından karşılanacaktır.</w:t>
      </w:r>
    </w:p>
    <w:p w:rsidR="00F103C6" w:rsidRDefault="00F103C6" w:rsidP="00F103C6">
      <w:pPr>
        <w:overflowPunct w:val="0"/>
        <w:autoSpaceDE w:val="0"/>
        <w:autoSpaceDN w:val="0"/>
        <w:adjustRightInd w:val="0"/>
        <w:spacing w:after="120"/>
        <w:jc w:val="both"/>
        <w:textAlignment w:val="baseline"/>
        <w:rPr>
          <w:b/>
          <w:szCs w:val="20"/>
        </w:rPr>
      </w:pPr>
      <w:r>
        <w:rPr>
          <w:b/>
          <w:szCs w:val="20"/>
        </w:rPr>
        <w:t>3. Garanti Koşulları</w:t>
      </w:r>
    </w:p>
    <w:p w:rsidR="008B66D8" w:rsidRPr="008B66D8" w:rsidRDefault="00F103C6" w:rsidP="00F103C6">
      <w:pPr>
        <w:overflowPunct w:val="0"/>
        <w:autoSpaceDE w:val="0"/>
        <w:autoSpaceDN w:val="0"/>
        <w:adjustRightInd w:val="0"/>
        <w:spacing w:after="120"/>
        <w:jc w:val="both"/>
        <w:textAlignment w:val="baseline"/>
        <w:rPr>
          <w:szCs w:val="20"/>
        </w:rPr>
      </w:pPr>
      <w:r>
        <w:rPr>
          <w:szCs w:val="20"/>
        </w:rPr>
        <w:t xml:space="preserve">Makinenin garanti süresi, teslim ve aktif kullanım itibariyle </w:t>
      </w:r>
      <w:r w:rsidR="008B66D8">
        <w:rPr>
          <w:szCs w:val="20"/>
        </w:rPr>
        <w:t>me</w:t>
      </w:r>
      <w:r w:rsidR="008B66D8" w:rsidRPr="008B66D8">
        <w:rPr>
          <w:szCs w:val="20"/>
        </w:rPr>
        <w:t>kanik için 1 yıl, elektronik kartlar için 2 yıl olmalıdır.</w:t>
      </w:r>
    </w:p>
    <w:p w:rsidR="00F103C6" w:rsidRDefault="00F103C6" w:rsidP="00F103C6">
      <w:pPr>
        <w:overflowPunct w:val="0"/>
        <w:autoSpaceDE w:val="0"/>
        <w:autoSpaceDN w:val="0"/>
        <w:adjustRightInd w:val="0"/>
        <w:spacing w:after="120"/>
        <w:jc w:val="both"/>
        <w:textAlignment w:val="baseline"/>
        <w:rPr>
          <w:b/>
          <w:szCs w:val="20"/>
        </w:rPr>
      </w:pPr>
      <w:r>
        <w:rPr>
          <w:b/>
          <w:szCs w:val="20"/>
        </w:rPr>
        <w:t>4. Montaj ve Bakım-Onarım Hizmetleri</w:t>
      </w:r>
    </w:p>
    <w:p w:rsidR="00F103C6" w:rsidRDefault="00F103C6" w:rsidP="00C00E75">
      <w:pPr>
        <w:tabs>
          <w:tab w:val="num" w:pos="1080"/>
          <w:tab w:val="num" w:pos="2487"/>
        </w:tabs>
        <w:spacing w:beforeLines="20"/>
        <w:jc w:val="both"/>
        <w:rPr>
          <w:szCs w:val="20"/>
        </w:rPr>
      </w:pPr>
      <w:r>
        <w:rPr>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F103C6" w:rsidRDefault="00F103C6" w:rsidP="00C00E75">
      <w:pPr>
        <w:tabs>
          <w:tab w:val="num" w:pos="3927"/>
        </w:tabs>
        <w:spacing w:beforeLines="20"/>
        <w:jc w:val="both"/>
        <w:rPr>
          <w:szCs w:val="20"/>
        </w:rPr>
      </w:pPr>
      <w:r>
        <w:rPr>
          <w:szCs w:val="20"/>
        </w:rPr>
        <w:t>Cihazın yazılımının üzerinde çalışacağı bilgisayar konfigürasyonu, yazılımı üreten firma tarafından verilmelidir.</w:t>
      </w:r>
    </w:p>
    <w:p w:rsidR="00F103C6" w:rsidRDefault="00F103C6" w:rsidP="00C00E75">
      <w:pPr>
        <w:tabs>
          <w:tab w:val="num" w:pos="3927"/>
        </w:tabs>
        <w:spacing w:beforeLines="20"/>
        <w:jc w:val="both"/>
        <w:rPr>
          <w:szCs w:val="20"/>
        </w:rPr>
      </w:pPr>
      <w:r>
        <w:rPr>
          <w:szCs w:val="20"/>
        </w:rPr>
        <w:t>Eğitim ile ilgili hususlar, firmaya teslim yerinde ikigün boyunca uygulamalı olarak verilmelidir.</w:t>
      </w:r>
    </w:p>
    <w:p w:rsidR="00F103C6" w:rsidRDefault="00F103C6" w:rsidP="00C00E75">
      <w:pPr>
        <w:tabs>
          <w:tab w:val="num" w:pos="3927"/>
        </w:tabs>
        <w:spacing w:beforeLines="20"/>
        <w:jc w:val="both"/>
        <w:rPr>
          <w:szCs w:val="20"/>
        </w:rPr>
      </w:pPr>
    </w:p>
    <w:p w:rsidR="00F103C6" w:rsidRDefault="00F103C6" w:rsidP="00F103C6">
      <w:pPr>
        <w:overflowPunct w:val="0"/>
        <w:autoSpaceDE w:val="0"/>
        <w:autoSpaceDN w:val="0"/>
        <w:adjustRightInd w:val="0"/>
        <w:spacing w:after="120"/>
        <w:jc w:val="both"/>
        <w:textAlignment w:val="baseline"/>
        <w:rPr>
          <w:b/>
          <w:szCs w:val="20"/>
        </w:rPr>
      </w:pPr>
      <w:r>
        <w:rPr>
          <w:b/>
          <w:szCs w:val="20"/>
        </w:rPr>
        <w:t>5. Gerekli Yedek Parçalar</w:t>
      </w:r>
    </w:p>
    <w:p w:rsidR="00F103C6" w:rsidRDefault="00F103C6" w:rsidP="00F103C6">
      <w:pPr>
        <w:overflowPunct w:val="0"/>
        <w:autoSpaceDE w:val="0"/>
        <w:autoSpaceDN w:val="0"/>
        <w:adjustRightInd w:val="0"/>
        <w:spacing w:after="120"/>
        <w:jc w:val="both"/>
        <w:textAlignment w:val="baseline"/>
        <w:rPr>
          <w:szCs w:val="20"/>
        </w:rPr>
      </w:pPr>
      <w:r>
        <w:rPr>
          <w:szCs w:val="20"/>
        </w:rPr>
        <w:t>İlgili yedek parçaların olması halinde tedarikçi firma sağlayacaktır.</w:t>
      </w:r>
    </w:p>
    <w:p w:rsidR="00F103C6" w:rsidRDefault="00F103C6" w:rsidP="00F103C6">
      <w:pPr>
        <w:overflowPunct w:val="0"/>
        <w:autoSpaceDE w:val="0"/>
        <w:autoSpaceDN w:val="0"/>
        <w:adjustRightInd w:val="0"/>
        <w:spacing w:after="120"/>
        <w:jc w:val="both"/>
        <w:textAlignment w:val="baseline"/>
        <w:rPr>
          <w:b/>
          <w:szCs w:val="20"/>
        </w:rPr>
      </w:pPr>
      <w:r>
        <w:rPr>
          <w:b/>
          <w:szCs w:val="20"/>
        </w:rPr>
        <w:t>6. Kullanım Kılavuzu</w:t>
      </w:r>
    </w:p>
    <w:p w:rsidR="00F103C6" w:rsidRDefault="00F103C6" w:rsidP="00C00E75">
      <w:pPr>
        <w:tabs>
          <w:tab w:val="num" w:pos="3927"/>
        </w:tabs>
        <w:spacing w:beforeLines="20"/>
        <w:jc w:val="both"/>
        <w:rPr>
          <w:szCs w:val="20"/>
        </w:rPr>
      </w:pPr>
      <w:r>
        <w:rPr>
          <w:szCs w:val="20"/>
        </w:rPr>
        <w:t xml:space="preserve">Makineler ve ekipman üzerinde, cihazın teknik özellikleri, kullanma talimatı, emniyet ikaz işaret ve yazıları ile imalatçı yüklenici adını belirten bilgi levhası bulunacaktır. </w:t>
      </w:r>
    </w:p>
    <w:p w:rsidR="00F103C6" w:rsidRDefault="00F103C6" w:rsidP="00C00E75">
      <w:pPr>
        <w:tabs>
          <w:tab w:val="num" w:pos="1080"/>
          <w:tab w:val="num" w:pos="2487"/>
        </w:tabs>
        <w:spacing w:beforeLines="20"/>
        <w:jc w:val="both"/>
        <w:rPr>
          <w:szCs w:val="20"/>
        </w:rPr>
      </w:pPr>
      <w:r>
        <w:rPr>
          <w:szCs w:val="20"/>
        </w:rPr>
        <w:lastRenderedPageBreak/>
        <w:t>Bütün etiketler ve bilgi levhaları korozyona mukavim malzemeden olacaktır. Yüklenici malzeme cinsini, yazılı olarak taahhüt edecektir.</w:t>
      </w:r>
    </w:p>
    <w:p w:rsidR="00F103C6" w:rsidRDefault="00F103C6" w:rsidP="00C00E75">
      <w:pPr>
        <w:spacing w:beforeLines="20"/>
        <w:jc w:val="both"/>
        <w:rPr>
          <w:szCs w:val="20"/>
        </w:rPr>
      </w:pPr>
      <w:r>
        <w:rPr>
          <w:szCs w:val="20"/>
        </w:rPr>
        <w:t>Ayrıca; Kullanıcı kılavuzu, Aksesuar parça kitabı, varsa detay parçaların montaj şemalarını içerecek şekilde mekanik komple resimleri ve arıza sırasında yapılması gerekenler dokümanı cihazla birlikte teslim edilmelidir.</w:t>
      </w:r>
    </w:p>
    <w:p w:rsidR="00F103C6" w:rsidRDefault="00F103C6" w:rsidP="00F103C6">
      <w:pPr>
        <w:overflowPunct w:val="0"/>
        <w:autoSpaceDE w:val="0"/>
        <w:autoSpaceDN w:val="0"/>
        <w:adjustRightInd w:val="0"/>
        <w:spacing w:after="120"/>
        <w:jc w:val="both"/>
        <w:textAlignment w:val="baseline"/>
        <w:rPr>
          <w:b/>
          <w:szCs w:val="20"/>
        </w:rPr>
      </w:pPr>
    </w:p>
    <w:p w:rsidR="00F103C6" w:rsidRDefault="00F103C6" w:rsidP="00F103C6">
      <w:pPr>
        <w:overflowPunct w:val="0"/>
        <w:autoSpaceDE w:val="0"/>
        <w:autoSpaceDN w:val="0"/>
        <w:adjustRightInd w:val="0"/>
        <w:spacing w:after="120"/>
        <w:jc w:val="both"/>
        <w:textAlignment w:val="baseline"/>
        <w:rPr>
          <w:b/>
          <w:szCs w:val="20"/>
        </w:rPr>
      </w:pPr>
      <w:r>
        <w:rPr>
          <w:b/>
          <w:szCs w:val="20"/>
        </w:rPr>
        <w:t>7. Diğer Hususlar</w:t>
      </w:r>
    </w:p>
    <w:p w:rsidR="00F103C6" w:rsidRDefault="00F103C6" w:rsidP="00C00E75">
      <w:pPr>
        <w:spacing w:beforeLines="20"/>
        <w:jc w:val="both"/>
        <w:rPr>
          <w:b/>
          <w:color w:val="000000"/>
          <w:sz w:val="36"/>
          <w:szCs w:val="36"/>
        </w:rPr>
      </w:pPr>
      <w:r>
        <w:rPr>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F103C6" w:rsidRDefault="00F103C6" w:rsidP="00F103C6">
      <w:pPr>
        <w:overflowPunct w:val="0"/>
        <w:autoSpaceDE w:val="0"/>
        <w:autoSpaceDN w:val="0"/>
        <w:adjustRightInd w:val="0"/>
        <w:spacing w:after="120"/>
        <w:jc w:val="center"/>
        <w:textAlignment w:val="baseline"/>
        <w:rPr>
          <w:b/>
          <w:color w:val="000000"/>
          <w:sz w:val="36"/>
          <w:szCs w:val="36"/>
        </w:rPr>
      </w:pPr>
    </w:p>
    <w:p w:rsidR="00F103C6" w:rsidRDefault="00F103C6" w:rsidP="00F103C6">
      <w:pPr>
        <w:overflowPunct w:val="0"/>
        <w:autoSpaceDE w:val="0"/>
        <w:autoSpaceDN w:val="0"/>
        <w:adjustRightInd w:val="0"/>
        <w:spacing w:after="120"/>
        <w:jc w:val="center"/>
        <w:textAlignment w:val="baseline"/>
        <w:rPr>
          <w:b/>
          <w:color w:val="000000"/>
          <w:sz w:val="36"/>
          <w:szCs w:val="36"/>
        </w:rPr>
      </w:pPr>
    </w:p>
    <w:p w:rsidR="00F103C6" w:rsidRDefault="00F103C6"/>
    <w:p w:rsidR="00F103C6" w:rsidRDefault="00F103C6">
      <w:pPr>
        <w:spacing w:after="200" w:line="276" w:lineRule="auto"/>
      </w:pPr>
      <w:r>
        <w:br w:type="page"/>
      </w:r>
    </w:p>
    <w:p w:rsidR="00F103C6" w:rsidRDefault="00F103C6" w:rsidP="00F103C6">
      <w:pPr>
        <w:pageBreakBefore/>
        <w:jc w:val="center"/>
        <w:rPr>
          <w:b/>
        </w:rPr>
      </w:pPr>
      <w:r>
        <w:rPr>
          <w:b/>
        </w:rPr>
        <w:lastRenderedPageBreak/>
        <w:t>TEKNİK ŞARTNAME STANDART FORMU   (Söz. EK:2b)</w:t>
      </w:r>
    </w:p>
    <w:p w:rsidR="00F103C6" w:rsidRDefault="00F103C6" w:rsidP="00F103C6">
      <w:pPr>
        <w:spacing w:before="120" w:after="120"/>
        <w:jc w:val="center"/>
        <w:rPr>
          <w:sz w:val="20"/>
          <w:szCs w:val="20"/>
        </w:rPr>
      </w:pPr>
      <w:r>
        <w:rPr>
          <w:sz w:val="20"/>
          <w:szCs w:val="20"/>
        </w:rPr>
        <w:t>(Mal Alımı ihaleleri için)</w:t>
      </w:r>
    </w:p>
    <w:p w:rsidR="00F103C6" w:rsidRPr="00F103C6" w:rsidRDefault="00F103C6" w:rsidP="00F103C6">
      <w:pPr>
        <w:spacing w:before="120" w:after="120"/>
        <w:jc w:val="center"/>
        <w:rPr>
          <w:b/>
          <w:sz w:val="20"/>
          <w:szCs w:val="20"/>
        </w:rPr>
      </w:pPr>
      <w:r w:rsidRPr="00F103C6">
        <w:rPr>
          <w:b/>
          <w:sz w:val="20"/>
          <w:szCs w:val="20"/>
        </w:rPr>
        <w:t>LOT 3</w:t>
      </w:r>
    </w:p>
    <w:p w:rsidR="00F103C6" w:rsidRDefault="00F103C6" w:rsidP="00F103C6">
      <w:pPr>
        <w:spacing w:before="120" w:after="120"/>
      </w:pPr>
      <w:r>
        <w:rPr>
          <w:b/>
        </w:rPr>
        <w:t>Sözleşme başlığı</w:t>
      </w:r>
      <w:r>
        <w:rPr>
          <w:b/>
        </w:rPr>
        <w:tab/>
        <w:t>:</w:t>
      </w:r>
      <w:r>
        <w:t xml:space="preserve"> Bölgede İlk Defa 12 İnc /20 İnc Kelebek Vana Ve Darbesiz Kinetik Vantuz Üretimine Başlanması</w:t>
      </w:r>
    </w:p>
    <w:p w:rsidR="00F103C6" w:rsidRDefault="00F103C6" w:rsidP="00F103C6">
      <w:pPr>
        <w:spacing w:before="120" w:after="120"/>
      </w:pPr>
      <w:r>
        <w:rPr>
          <w:b/>
        </w:rPr>
        <w:t>Yayın Referansı</w:t>
      </w:r>
      <w:r>
        <w:rPr>
          <w:b/>
        </w:rPr>
        <w:tab/>
        <w:t>:</w:t>
      </w:r>
      <w:r>
        <w:t xml:space="preserve"> TR62/14/BREY/0058</w:t>
      </w:r>
    </w:p>
    <w:p w:rsidR="00F103C6" w:rsidRDefault="00F103C6" w:rsidP="00F103C6">
      <w:pPr>
        <w:spacing w:before="120" w:after="120"/>
      </w:pPr>
      <w:r>
        <w:t>1. Genel Tanım</w:t>
      </w:r>
    </w:p>
    <w:p w:rsidR="00F103C6" w:rsidRDefault="00F103C6" w:rsidP="00F103C6">
      <w:pPr>
        <w:spacing w:before="120" w:after="120"/>
        <w:ind w:hanging="33"/>
        <w:jc w:val="both"/>
      </w:pPr>
      <w:r>
        <w:rPr>
          <w:sz w:val="20"/>
          <w:szCs w:val="20"/>
        </w:rPr>
        <w:t>Çukurova Kalkınma Ajansı Bölgesel Rekabet ve Yenilik Mali Destek Programı kapsamında sağlanan destek ile TR62/14/BREY/0058 referans numarasıyla desteklenen Bölgede İlk Defa 12 İnc /20 İnc Kelebek Vana Ve Darbesiz Kinetik Vantuz Üretimine Başlanması projesi için mal alımı ihalesi gerçekleştirilecektir.</w:t>
      </w:r>
    </w:p>
    <w:p w:rsidR="00F103C6" w:rsidRDefault="00F103C6" w:rsidP="00F103C6">
      <w:pPr>
        <w:spacing w:before="120" w:after="120"/>
        <w:ind w:hanging="33"/>
      </w:pPr>
      <w:r>
        <w:t>2. Tedarik Edilecek Mallar, Teknik Özellikleri ve Miktarı</w:t>
      </w:r>
    </w:p>
    <w:tbl>
      <w:tblPr>
        <w:tblW w:w="36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4727"/>
        <w:gridCol w:w="1063"/>
      </w:tblGrid>
      <w:tr w:rsidR="00F103C6" w:rsidTr="00F103C6">
        <w:trPr>
          <w:cantSplit/>
          <w:trHeight w:val="274"/>
          <w:tblHeader/>
        </w:trPr>
        <w:tc>
          <w:tcPr>
            <w:tcW w:w="990" w:type="dxa"/>
            <w:tcBorders>
              <w:top w:val="single" w:sz="4" w:space="0" w:color="auto"/>
              <w:left w:val="single" w:sz="4" w:space="0" w:color="auto"/>
              <w:bottom w:val="single" w:sz="4" w:space="0" w:color="auto"/>
              <w:right w:val="single" w:sz="4" w:space="0" w:color="auto"/>
            </w:tcBorders>
            <w:shd w:val="pct5" w:color="auto" w:fill="FFFFFF"/>
            <w:hideMark/>
          </w:tcPr>
          <w:p w:rsidR="00F103C6" w:rsidRDefault="00F103C6">
            <w:pPr>
              <w:spacing w:before="120" w:after="120" w:line="276" w:lineRule="auto"/>
              <w:jc w:val="center"/>
              <w:rPr>
                <w:b/>
                <w:lang w:eastAsia="en-US"/>
              </w:rPr>
            </w:pPr>
            <w:r>
              <w:rPr>
                <w:b/>
                <w:lang w:eastAsia="en-US"/>
              </w:rPr>
              <w:t>A</w:t>
            </w:r>
          </w:p>
        </w:tc>
        <w:tc>
          <w:tcPr>
            <w:tcW w:w="4727" w:type="dxa"/>
            <w:tcBorders>
              <w:top w:val="single" w:sz="4" w:space="0" w:color="auto"/>
              <w:left w:val="single" w:sz="4" w:space="0" w:color="auto"/>
              <w:bottom w:val="single" w:sz="4" w:space="0" w:color="auto"/>
              <w:right w:val="single" w:sz="4" w:space="0" w:color="auto"/>
            </w:tcBorders>
            <w:shd w:val="pct5" w:color="auto" w:fill="FFFFFF"/>
            <w:hideMark/>
          </w:tcPr>
          <w:p w:rsidR="00F103C6" w:rsidRDefault="00F103C6">
            <w:pPr>
              <w:spacing w:before="120" w:after="120" w:line="276" w:lineRule="auto"/>
              <w:jc w:val="center"/>
              <w:rPr>
                <w:b/>
                <w:lang w:eastAsia="en-US"/>
              </w:rPr>
            </w:pPr>
            <w:r>
              <w:rPr>
                <w:b/>
                <w:lang w:eastAsia="en-US"/>
              </w:rPr>
              <w:t>B</w:t>
            </w:r>
          </w:p>
        </w:tc>
        <w:tc>
          <w:tcPr>
            <w:tcW w:w="1063" w:type="dxa"/>
            <w:tcBorders>
              <w:top w:val="single" w:sz="4" w:space="0" w:color="auto"/>
              <w:left w:val="single" w:sz="4" w:space="0" w:color="auto"/>
              <w:bottom w:val="single" w:sz="4" w:space="0" w:color="auto"/>
              <w:right w:val="single" w:sz="4" w:space="0" w:color="auto"/>
            </w:tcBorders>
            <w:shd w:val="pct5" w:color="auto" w:fill="FFFFFF"/>
            <w:hideMark/>
          </w:tcPr>
          <w:p w:rsidR="00F103C6" w:rsidRDefault="00F103C6">
            <w:pPr>
              <w:spacing w:before="120" w:after="120" w:line="276" w:lineRule="auto"/>
              <w:jc w:val="center"/>
              <w:rPr>
                <w:b/>
                <w:lang w:eastAsia="en-US"/>
              </w:rPr>
            </w:pPr>
            <w:r>
              <w:rPr>
                <w:b/>
                <w:lang w:eastAsia="en-US"/>
              </w:rPr>
              <w:t>C</w:t>
            </w:r>
          </w:p>
        </w:tc>
      </w:tr>
      <w:tr w:rsidR="00F103C6" w:rsidTr="00F103C6">
        <w:trPr>
          <w:cantSplit/>
          <w:trHeight w:val="274"/>
          <w:tblHeader/>
        </w:trPr>
        <w:tc>
          <w:tcPr>
            <w:tcW w:w="990" w:type="dxa"/>
            <w:tcBorders>
              <w:top w:val="single" w:sz="4" w:space="0" w:color="auto"/>
              <w:left w:val="single" w:sz="4" w:space="0" w:color="auto"/>
              <w:bottom w:val="single" w:sz="4" w:space="0" w:color="auto"/>
              <w:right w:val="single" w:sz="4" w:space="0" w:color="auto"/>
            </w:tcBorders>
            <w:shd w:val="pct5" w:color="auto" w:fill="FFFFFF"/>
            <w:hideMark/>
          </w:tcPr>
          <w:p w:rsidR="00F103C6" w:rsidRDefault="00F103C6">
            <w:pPr>
              <w:spacing w:before="120" w:after="120" w:line="276" w:lineRule="auto"/>
              <w:jc w:val="center"/>
              <w:rPr>
                <w:b/>
                <w:lang w:eastAsia="en-US"/>
              </w:rPr>
            </w:pPr>
            <w:r>
              <w:rPr>
                <w:b/>
                <w:lang w:eastAsia="en-US"/>
              </w:rPr>
              <w:t>Sıra No</w:t>
            </w:r>
          </w:p>
        </w:tc>
        <w:tc>
          <w:tcPr>
            <w:tcW w:w="4727" w:type="dxa"/>
            <w:tcBorders>
              <w:top w:val="single" w:sz="4" w:space="0" w:color="auto"/>
              <w:left w:val="single" w:sz="4" w:space="0" w:color="auto"/>
              <w:bottom w:val="single" w:sz="4" w:space="0" w:color="auto"/>
              <w:right w:val="single" w:sz="4" w:space="0" w:color="auto"/>
            </w:tcBorders>
            <w:shd w:val="pct5" w:color="auto" w:fill="FFFFFF"/>
            <w:hideMark/>
          </w:tcPr>
          <w:p w:rsidR="00F103C6" w:rsidRDefault="00F103C6">
            <w:pPr>
              <w:spacing w:before="120" w:after="120" w:line="276" w:lineRule="auto"/>
              <w:jc w:val="center"/>
              <w:rPr>
                <w:b/>
                <w:lang w:eastAsia="en-US"/>
              </w:rPr>
            </w:pPr>
            <w:r>
              <w:rPr>
                <w:b/>
                <w:lang w:eastAsia="en-US"/>
              </w:rPr>
              <w:t>Teknik Özellikler</w:t>
            </w:r>
          </w:p>
        </w:tc>
        <w:tc>
          <w:tcPr>
            <w:tcW w:w="1063" w:type="dxa"/>
            <w:tcBorders>
              <w:top w:val="single" w:sz="4" w:space="0" w:color="auto"/>
              <w:left w:val="single" w:sz="4" w:space="0" w:color="auto"/>
              <w:bottom w:val="single" w:sz="4" w:space="0" w:color="auto"/>
              <w:right w:val="single" w:sz="4" w:space="0" w:color="auto"/>
            </w:tcBorders>
            <w:shd w:val="pct5" w:color="auto" w:fill="FFFFFF"/>
            <w:hideMark/>
          </w:tcPr>
          <w:p w:rsidR="00F103C6" w:rsidRDefault="00F103C6">
            <w:pPr>
              <w:spacing w:before="120" w:after="120" w:line="276" w:lineRule="auto"/>
              <w:jc w:val="center"/>
              <w:rPr>
                <w:b/>
                <w:lang w:eastAsia="en-US"/>
              </w:rPr>
            </w:pPr>
            <w:r>
              <w:rPr>
                <w:b/>
                <w:lang w:eastAsia="en-US"/>
              </w:rPr>
              <w:t>Miktar</w:t>
            </w:r>
          </w:p>
        </w:tc>
      </w:tr>
      <w:tr w:rsidR="0063088F" w:rsidTr="0063088F">
        <w:trPr>
          <w:cantSplit/>
        </w:trPr>
        <w:tc>
          <w:tcPr>
            <w:tcW w:w="990" w:type="dxa"/>
            <w:tcBorders>
              <w:top w:val="single" w:sz="4" w:space="0" w:color="auto"/>
              <w:left w:val="single" w:sz="4" w:space="0" w:color="auto"/>
              <w:bottom w:val="single" w:sz="4" w:space="0" w:color="auto"/>
              <w:right w:val="single" w:sz="4" w:space="0" w:color="auto"/>
            </w:tcBorders>
            <w:vAlign w:val="center"/>
            <w:hideMark/>
          </w:tcPr>
          <w:p w:rsidR="0063088F" w:rsidRDefault="0063088F" w:rsidP="0063088F">
            <w:pPr>
              <w:spacing w:before="120" w:after="120" w:line="276" w:lineRule="auto"/>
              <w:jc w:val="center"/>
              <w:rPr>
                <w:b/>
                <w:lang w:eastAsia="en-US"/>
              </w:rPr>
            </w:pPr>
            <w:r>
              <w:rPr>
                <w:b/>
                <w:lang w:eastAsia="en-US"/>
              </w:rPr>
              <w:t>1</w:t>
            </w:r>
          </w:p>
        </w:tc>
        <w:tc>
          <w:tcPr>
            <w:tcW w:w="4727" w:type="dxa"/>
            <w:tcBorders>
              <w:top w:val="single" w:sz="4" w:space="0" w:color="auto"/>
              <w:left w:val="single" w:sz="4" w:space="0" w:color="auto"/>
              <w:bottom w:val="single" w:sz="4" w:space="0" w:color="auto"/>
              <w:right w:val="single" w:sz="4" w:space="0" w:color="auto"/>
            </w:tcBorders>
            <w:vAlign w:val="center"/>
          </w:tcPr>
          <w:p w:rsidR="0063088F" w:rsidRPr="0063088F" w:rsidRDefault="0063088F" w:rsidP="0063088F">
            <w:pPr>
              <w:rPr>
                <w:b/>
                <w:szCs w:val="20"/>
              </w:rPr>
            </w:pPr>
            <w:r w:rsidRPr="0063088F">
              <w:rPr>
                <w:b/>
                <w:szCs w:val="20"/>
              </w:rPr>
              <w:t>DÖNER TABLA</w:t>
            </w:r>
          </w:p>
          <w:p w:rsidR="0063088F" w:rsidRPr="0063088F" w:rsidRDefault="0063088F" w:rsidP="0063088F">
            <w:pPr>
              <w:pStyle w:val="ListeParagraf"/>
              <w:numPr>
                <w:ilvl w:val="0"/>
                <w:numId w:val="15"/>
              </w:numPr>
              <w:rPr>
                <w:szCs w:val="20"/>
              </w:rPr>
            </w:pPr>
            <w:r w:rsidRPr="0063088F">
              <w:rPr>
                <w:szCs w:val="20"/>
              </w:rPr>
              <w:t>Tabla Çapı en az 250mm</w:t>
            </w:r>
            <w:r>
              <w:rPr>
                <w:szCs w:val="20"/>
              </w:rPr>
              <w:t xml:space="preserve"> olmalıdır.</w:t>
            </w:r>
          </w:p>
          <w:p w:rsidR="0063088F" w:rsidRPr="0063088F" w:rsidRDefault="0063088F" w:rsidP="0063088F">
            <w:pPr>
              <w:pStyle w:val="ListeParagraf"/>
              <w:numPr>
                <w:ilvl w:val="0"/>
                <w:numId w:val="15"/>
              </w:numPr>
              <w:rPr>
                <w:szCs w:val="20"/>
              </w:rPr>
            </w:pPr>
            <w:r w:rsidRPr="0063088F">
              <w:rPr>
                <w:szCs w:val="20"/>
              </w:rPr>
              <w:t>Divizör delik Merkezi Çapı en az 67mm olmalıdır.</w:t>
            </w:r>
          </w:p>
          <w:p w:rsidR="0063088F" w:rsidRPr="0063088F" w:rsidRDefault="0063088F" w:rsidP="0063088F">
            <w:pPr>
              <w:pStyle w:val="ListeParagraf"/>
              <w:numPr>
                <w:ilvl w:val="0"/>
                <w:numId w:val="15"/>
              </w:numPr>
              <w:rPr>
                <w:szCs w:val="20"/>
              </w:rPr>
            </w:pPr>
            <w:r w:rsidRPr="0063088F">
              <w:rPr>
                <w:szCs w:val="20"/>
              </w:rPr>
              <w:t>Tabla Yükü (Dikey) en az75kg olmalıdır.</w:t>
            </w:r>
          </w:p>
          <w:p w:rsidR="0063088F" w:rsidRPr="0063088F" w:rsidRDefault="0063088F" w:rsidP="0063088F">
            <w:pPr>
              <w:pStyle w:val="ListeParagraf"/>
              <w:numPr>
                <w:ilvl w:val="0"/>
                <w:numId w:val="15"/>
              </w:numPr>
              <w:rPr>
                <w:szCs w:val="20"/>
              </w:rPr>
            </w:pPr>
            <w:r w:rsidRPr="0063088F">
              <w:rPr>
                <w:szCs w:val="20"/>
              </w:rPr>
              <w:t>Tabla Yükü (Yatay) en az 150kg olmalıdır.</w:t>
            </w:r>
          </w:p>
          <w:p w:rsidR="0063088F" w:rsidRPr="0063088F" w:rsidRDefault="0063088F" w:rsidP="0063088F">
            <w:pPr>
              <w:pStyle w:val="ListeParagraf"/>
              <w:numPr>
                <w:ilvl w:val="0"/>
                <w:numId w:val="15"/>
              </w:numPr>
              <w:rPr>
                <w:szCs w:val="20"/>
              </w:rPr>
            </w:pPr>
            <w:r w:rsidRPr="0063088F">
              <w:rPr>
                <w:szCs w:val="20"/>
              </w:rPr>
              <w:t>Ağırlık en az 58kg olmalıdır.</w:t>
            </w:r>
          </w:p>
          <w:p w:rsidR="0063088F" w:rsidRPr="0063088F" w:rsidRDefault="0063088F" w:rsidP="0063088F">
            <w:pPr>
              <w:pStyle w:val="ListeParagraf"/>
              <w:numPr>
                <w:ilvl w:val="0"/>
                <w:numId w:val="15"/>
              </w:numPr>
              <w:rPr>
                <w:szCs w:val="20"/>
              </w:rPr>
            </w:pPr>
            <w:r w:rsidRPr="0063088F">
              <w:rPr>
                <w:szCs w:val="20"/>
              </w:rPr>
              <w:t>Sıkma Torku en az 20 kg-m olmalıdır.</w:t>
            </w:r>
          </w:p>
          <w:p w:rsidR="0063088F" w:rsidRPr="0063088F" w:rsidRDefault="0063088F" w:rsidP="0063088F">
            <w:pPr>
              <w:pStyle w:val="ListeParagraf"/>
              <w:numPr>
                <w:ilvl w:val="0"/>
                <w:numId w:val="15"/>
              </w:numPr>
              <w:rPr>
                <w:szCs w:val="20"/>
              </w:rPr>
            </w:pPr>
            <w:r w:rsidRPr="0063088F">
              <w:rPr>
                <w:szCs w:val="20"/>
              </w:rPr>
              <w:t>Minimum dereceleme en az 0,001 olmalıdır.</w:t>
            </w:r>
          </w:p>
          <w:p w:rsidR="0063088F" w:rsidRPr="0063088F" w:rsidRDefault="0063088F" w:rsidP="0063088F">
            <w:pPr>
              <w:pStyle w:val="ListeParagraf"/>
              <w:numPr>
                <w:ilvl w:val="0"/>
                <w:numId w:val="15"/>
              </w:numPr>
              <w:rPr>
                <w:rFonts w:ascii="Arial" w:hAnsi="Arial" w:cs="Arial"/>
                <w:color w:val="214A63"/>
              </w:rPr>
            </w:pPr>
            <w:r w:rsidRPr="0063088F">
              <w:rPr>
                <w:szCs w:val="20"/>
              </w:rPr>
              <w:t>Tekrarlama en az 4 sec. olmalıdır.</w:t>
            </w:r>
          </w:p>
        </w:tc>
        <w:tc>
          <w:tcPr>
            <w:tcW w:w="1063" w:type="dxa"/>
            <w:tcBorders>
              <w:top w:val="single" w:sz="4" w:space="0" w:color="auto"/>
              <w:left w:val="single" w:sz="4" w:space="0" w:color="auto"/>
              <w:bottom w:val="single" w:sz="4" w:space="0" w:color="auto"/>
              <w:right w:val="single" w:sz="4" w:space="0" w:color="auto"/>
            </w:tcBorders>
            <w:vAlign w:val="center"/>
          </w:tcPr>
          <w:p w:rsidR="0063088F" w:rsidRPr="0063088F" w:rsidRDefault="0063088F" w:rsidP="0063088F">
            <w:pPr>
              <w:jc w:val="center"/>
              <w:rPr>
                <w:szCs w:val="20"/>
              </w:rPr>
            </w:pPr>
            <w:r w:rsidRPr="0063088F">
              <w:rPr>
                <w:szCs w:val="20"/>
              </w:rPr>
              <w:t>1 Adet</w:t>
            </w:r>
          </w:p>
        </w:tc>
      </w:tr>
    </w:tbl>
    <w:p w:rsidR="00F103C6" w:rsidRDefault="00F103C6" w:rsidP="00F103C6">
      <w:pPr>
        <w:spacing w:before="120" w:after="120"/>
      </w:pPr>
    </w:p>
    <w:p w:rsidR="00F103C6" w:rsidRDefault="00F103C6" w:rsidP="00F103C6">
      <w:pPr>
        <w:overflowPunct w:val="0"/>
        <w:autoSpaceDE w:val="0"/>
        <w:autoSpaceDN w:val="0"/>
        <w:adjustRightInd w:val="0"/>
        <w:spacing w:after="120"/>
        <w:jc w:val="both"/>
        <w:textAlignment w:val="baseline"/>
        <w:rPr>
          <w:b/>
          <w:szCs w:val="20"/>
        </w:rPr>
      </w:pPr>
      <w:r>
        <w:rPr>
          <w:b/>
          <w:szCs w:val="20"/>
        </w:rPr>
        <w:t>2. Alet, aksesuar ve gerekli diğer kalemler</w:t>
      </w:r>
    </w:p>
    <w:p w:rsidR="00F103C6" w:rsidRDefault="00F103C6" w:rsidP="00F103C6">
      <w:pPr>
        <w:overflowPunct w:val="0"/>
        <w:autoSpaceDE w:val="0"/>
        <w:autoSpaceDN w:val="0"/>
        <w:adjustRightInd w:val="0"/>
        <w:spacing w:after="120"/>
        <w:jc w:val="both"/>
        <w:textAlignment w:val="baseline"/>
        <w:rPr>
          <w:szCs w:val="20"/>
        </w:rPr>
      </w:pPr>
      <w:r>
        <w:rPr>
          <w:szCs w:val="20"/>
        </w:rPr>
        <w:t>İlgili alet ve aksesuarlar tedarikçi firma tarafından karşılanacaktır.</w:t>
      </w:r>
    </w:p>
    <w:p w:rsidR="00F103C6" w:rsidRDefault="00F103C6" w:rsidP="00F103C6">
      <w:pPr>
        <w:overflowPunct w:val="0"/>
        <w:autoSpaceDE w:val="0"/>
        <w:autoSpaceDN w:val="0"/>
        <w:adjustRightInd w:val="0"/>
        <w:spacing w:after="120"/>
        <w:jc w:val="both"/>
        <w:textAlignment w:val="baseline"/>
        <w:rPr>
          <w:b/>
          <w:szCs w:val="20"/>
        </w:rPr>
      </w:pPr>
      <w:r>
        <w:rPr>
          <w:b/>
          <w:szCs w:val="20"/>
        </w:rPr>
        <w:t>3. Garanti Koşulları</w:t>
      </w:r>
    </w:p>
    <w:p w:rsidR="00F103C6" w:rsidRDefault="00F103C6" w:rsidP="00F103C6">
      <w:pPr>
        <w:overflowPunct w:val="0"/>
        <w:autoSpaceDE w:val="0"/>
        <w:autoSpaceDN w:val="0"/>
        <w:adjustRightInd w:val="0"/>
        <w:spacing w:after="120"/>
        <w:jc w:val="both"/>
        <w:textAlignment w:val="baseline"/>
        <w:rPr>
          <w:szCs w:val="20"/>
        </w:rPr>
      </w:pPr>
      <w:r>
        <w:rPr>
          <w:szCs w:val="20"/>
        </w:rPr>
        <w:t>Makinenin garanti süresi, teslim ve aktif kullanım itibariyle en az 1 sene olmalıdır.</w:t>
      </w:r>
    </w:p>
    <w:p w:rsidR="00F103C6" w:rsidRDefault="00F103C6" w:rsidP="00F103C6">
      <w:pPr>
        <w:overflowPunct w:val="0"/>
        <w:autoSpaceDE w:val="0"/>
        <w:autoSpaceDN w:val="0"/>
        <w:adjustRightInd w:val="0"/>
        <w:spacing w:after="120"/>
        <w:jc w:val="both"/>
        <w:textAlignment w:val="baseline"/>
        <w:rPr>
          <w:b/>
          <w:szCs w:val="20"/>
        </w:rPr>
      </w:pPr>
      <w:r>
        <w:rPr>
          <w:b/>
          <w:szCs w:val="20"/>
        </w:rPr>
        <w:t>4. Montaj ve Bakım-Onarım Hizmetleri</w:t>
      </w:r>
    </w:p>
    <w:p w:rsidR="00F103C6" w:rsidRDefault="00F103C6" w:rsidP="00C00E75">
      <w:pPr>
        <w:tabs>
          <w:tab w:val="num" w:pos="1080"/>
          <w:tab w:val="num" w:pos="2487"/>
        </w:tabs>
        <w:spacing w:beforeLines="20"/>
        <w:jc w:val="both"/>
        <w:rPr>
          <w:szCs w:val="20"/>
        </w:rPr>
      </w:pPr>
      <w:r>
        <w:rPr>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F103C6" w:rsidRDefault="00F103C6" w:rsidP="00C00E75">
      <w:pPr>
        <w:tabs>
          <w:tab w:val="num" w:pos="3927"/>
        </w:tabs>
        <w:spacing w:beforeLines="20"/>
        <w:jc w:val="both"/>
        <w:rPr>
          <w:szCs w:val="20"/>
        </w:rPr>
      </w:pPr>
      <w:r>
        <w:rPr>
          <w:szCs w:val="20"/>
        </w:rPr>
        <w:t>Cihazın yazılımının üzerinde çalışacağı bilgisayar konfigürasyonu, yazılımı üreten firma tarafından verilmelidir.</w:t>
      </w:r>
    </w:p>
    <w:p w:rsidR="00F103C6" w:rsidRDefault="00F103C6" w:rsidP="00C00E75">
      <w:pPr>
        <w:tabs>
          <w:tab w:val="num" w:pos="3927"/>
        </w:tabs>
        <w:spacing w:beforeLines="20"/>
        <w:jc w:val="both"/>
        <w:rPr>
          <w:szCs w:val="20"/>
        </w:rPr>
      </w:pPr>
      <w:r>
        <w:rPr>
          <w:szCs w:val="20"/>
        </w:rPr>
        <w:t>Eğitim ile ilgili hususlar, firmaya teslim yerinde ikigün boyunca uygulamalı olarak verilmelidir.</w:t>
      </w:r>
    </w:p>
    <w:p w:rsidR="00F103C6" w:rsidRDefault="00F103C6" w:rsidP="00C00E75">
      <w:pPr>
        <w:tabs>
          <w:tab w:val="num" w:pos="3927"/>
        </w:tabs>
        <w:spacing w:beforeLines="20"/>
        <w:jc w:val="both"/>
        <w:rPr>
          <w:szCs w:val="20"/>
        </w:rPr>
      </w:pPr>
    </w:p>
    <w:p w:rsidR="00F103C6" w:rsidRDefault="00F103C6" w:rsidP="00F103C6">
      <w:pPr>
        <w:overflowPunct w:val="0"/>
        <w:autoSpaceDE w:val="0"/>
        <w:autoSpaceDN w:val="0"/>
        <w:adjustRightInd w:val="0"/>
        <w:spacing w:after="120"/>
        <w:jc w:val="both"/>
        <w:textAlignment w:val="baseline"/>
        <w:rPr>
          <w:b/>
          <w:szCs w:val="20"/>
        </w:rPr>
      </w:pPr>
      <w:r>
        <w:rPr>
          <w:b/>
          <w:szCs w:val="20"/>
        </w:rPr>
        <w:t>5. Gerekli Yedek Parçalar</w:t>
      </w:r>
    </w:p>
    <w:p w:rsidR="00F103C6" w:rsidRDefault="00F103C6" w:rsidP="00F103C6">
      <w:pPr>
        <w:overflowPunct w:val="0"/>
        <w:autoSpaceDE w:val="0"/>
        <w:autoSpaceDN w:val="0"/>
        <w:adjustRightInd w:val="0"/>
        <w:spacing w:after="120"/>
        <w:jc w:val="both"/>
        <w:textAlignment w:val="baseline"/>
        <w:rPr>
          <w:szCs w:val="20"/>
        </w:rPr>
      </w:pPr>
      <w:r>
        <w:rPr>
          <w:szCs w:val="20"/>
        </w:rPr>
        <w:lastRenderedPageBreak/>
        <w:t>İlgili yedek parçaların olması halinde tedarikçi firma sağlayacaktır.</w:t>
      </w:r>
    </w:p>
    <w:p w:rsidR="00F103C6" w:rsidRDefault="00F103C6" w:rsidP="00F103C6">
      <w:pPr>
        <w:overflowPunct w:val="0"/>
        <w:autoSpaceDE w:val="0"/>
        <w:autoSpaceDN w:val="0"/>
        <w:adjustRightInd w:val="0"/>
        <w:spacing w:after="120"/>
        <w:jc w:val="both"/>
        <w:textAlignment w:val="baseline"/>
        <w:rPr>
          <w:b/>
          <w:szCs w:val="20"/>
        </w:rPr>
      </w:pPr>
      <w:r>
        <w:rPr>
          <w:b/>
          <w:szCs w:val="20"/>
        </w:rPr>
        <w:t>6. Kullanım Kılavuzu</w:t>
      </w:r>
    </w:p>
    <w:p w:rsidR="00F103C6" w:rsidRDefault="00F103C6" w:rsidP="00C00E75">
      <w:pPr>
        <w:tabs>
          <w:tab w:val="num" w:pos="3927"/>
        </w:tabs>
        <w:spacing w:beforeLines="20"/>
        <w:jc w:val="both"/>
        <w:rPr>
          <w:szCs w:val="20"/>
        </w:rPr>
      </w:pPr>
      <w:r>
        <w:rPr>
          <w:szCs w:val="20"/>
        </w:rPr>
        <w:t xml:space="preserve">Makineler ve ekipman üzerinde, cihazın teknik özellikleri, kullanma talimatı, emniyet ikaz işaret ve yazıları ile imalatçı yüklenici adını belirten bilgi levhası bulunacaktır. </w:t>
      </w:r>
    </w:p>
    <w:p w:rsidR="00F103C6" w:rsidRDefault="00F103C6" w:rsidP="00C00E75">
      <w:pPr>
        <w:tabs>
          <w:tab w:val="num" w:pos="1080"/>
          <w:tab w:val="num" w:pos="2487"/>
        </w:tabs>
        <w:spacing w:beforeLines="20"/>
        <w:jc w:val="both"/>
        <w:rPr>
          <w:szCs w:val="20"/>
        </w:rPr>
      </w:pPr>
      <w:r>
        <w:rPr>
          <w:szCs w:val="20"/>
        </w:rPr>
        <w:t>Bütün etiketler ve bilgi levhaları korozyona mukavim malzemeden olacaktır. Yüklenici malzeme cinsini, yazılı olarak taahhüt edecektir.</w:t>
      </w:r>
    </w:p>
    <w:p w:rsidR="00F103C6" w:rsidRDefault="00F103C6" w:rsidP="00C00E75">
      <w:pPr>
        <w:spacing w:beforeLines="20"/>
        <w:jc w:val="both"/>
        <w:rPr>
          <w:szCs w:val="20"/>
        </w:rPr>
      </w:pPr>
      <w:r>
        <w:rPr>
          <w:szCs w:val="20"/>
        </w:rPr>
        <w:t>Ayrıca; Kullanıcı kılavuzu, Aksesuar parça kitabı, varsa detay parçaların montaj şemalarını içerecek şekilde mekanik komple resimleri ve arıza sırasında yapılması gerekenler dokümanı cihazla birlikte teslim edilmelidir.</w:t>
      </w:r>
    </w:p>
    <w:p w:rsidR="00F103C6" w:rsidRDefault="00F103C6" w:rsidP="00F103C6">
      <w:pPr>
        <w:overflowPunct w:val="0"/>
        <w:autoSpaceDE w:val="0"/>
        <w:autoSpaceDN w:val="0"/>
        <w:adjustRightInd w:val="0"/>
        <w:spacing w:after="120"/>
        <w:jc w:val="both"/>
        <w:textAlignment w:val="baseline"/>
        <w:rPr>
          <w:b/>
          <w:szCs w:val="20"/>
        </w:rPr>
      </w:pPr>
    </w:p>
    <w:p w:rsidR="00F103C6" w:rsidRDefault="00F103C6" w:rsidP="00F103C6">
      <w:pPr>
        <w:overflowPunct w:val="0"/>
        <w:autoSpaceDE w:val="0"/>
        <w:autoSpaceDN w:val="0"/>
        <w:adjustRightInd w:val="0"/>
        <w:spacing w:after="120"/>
        <w:jc w:val="both"/>
        <w:textAlignment w:val="baseline"/>
        <w:rPr>
          <w:b/>
          <w:szCs w:val="20"/>
        </w:rPr>
      </w:pPr>
      <w:r>
        <w:rPr>
          <w:b/>
          <w:szCs w:val="20"/>
        </w:rPr>
        <w:t>7. Diğer Hususlar</w:t>
      </w:r>
    </w:p>
    <w:p w:rsidR="00F103C6" w:rsidRDefault="00F103C6" w:rsidP="00C00E75">
      <w:pPr>
        <w:spacing w:beforeLines="20"/>
        <w:jc w:val="both"/>
        <w:rPr>
          <w:b/>
          <w:color w:val="000000"/>
          <w:sz w:val="36"/>
          <w:szCs w:val="36"/>
        </w:rPr>
      </w:pPr>
      <w:r>
        <w:rPr>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F103C6" w:rsidRDefault="00F103C6" w:rsidP="00F103C6">
      <w:pPr>
        <w:overflowPunct w:val="0"/>
        <w:autoSpaceDE w:val="0"/>
        <w:autoSpaceDN w:val="0"/>
        <w:adjustRightInd w:val="0"/>
        <w:spacing w:after="120"/>
        <w:jc w:val="center"/>
        <w:textAlignment w:val="baseline"/>
        <w:rPr>
          <w:b/>
          <w:color w:val="000000"/>
          <w:sz w:val="36"/>
          <w:szCs w:val="36"/>
        </w:rPr>
      </w:pPr>
    </w:p>
    <w:p w:rsidR="00F103C6" w:rsidRDefault="00F103C6" w:rsidP="00F103C6">
      <w:pPr>
        <w:overflowPunct w:val="0"/>
        <w:autoSpaceDE w:val="0"/>
        <w:autoSpaceDN w:val="0"/>
        <w:adjustRightInd w:val="0"/>
        <w:spacing w:after="120"/>
        <w:jc w:val="center"/>
        <w:textAlignment w:val="baseline"/>
        <w:rPr>
          <w:b/>
          <w:color w:val="000000"/>
          <w:sz w:val="36"/>
          <w:szCs w:val="36"/>
        </w:rPr>
      </w:pPr>
    </w:p>
    <w:p w:rsidR="00957DA3" w:rsidRDefault="00957DA3"/>
    <w:sectPr w:rsidR="00957DA3" w:rsidSect="001656F6">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3BC8" w:rsidRDefault="00213BC8" w:rsidP="00D34D43">
      <w:r>
        <w:separator/>
      </w:r>
    </w:p>
  </w:endnote>
  <w:endnote w:type="continuationSeparator" w:id="1">
    <w:p w:rsidR="00213BC8" w:rsidRDefault="00213BC8" w:rsidP="00D34D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3BC8" w:rsidRDefault="00213BC8" w:rsidP="00D34D43">
      <w:r>
        <w:separator/>
      </w:r>
    </w:p>
  </w:footnote>
  <w:footnote w:type="continuationSeparator" w:id="1">
    <w:p w:rsidR="00213BC8" w:rsidRDefault="00213BC8"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A332A"/>
    <w:multiLevelType w:val="hybridMultilevel"/>
    <w:tmpl w:val="0772FE9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DED4618"/>
    <w:multiLevelType w:val="hybridMultilevel"/>
    <w:tmpl w:val="747AD4C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28F7B21"/>
    <w:multiLevelType w:val="hybridMultilevel"/>
    <w:tmpl w:val="E1DEB5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BB20217"/>
    <w:multiLevelType w:val="hybridMultilevel"/>
    <w:tmpl w:val="B1F0C10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2C1D0CAA"/>
    <w:multiLevelType w:val="hybridMultilevel"/>
    <w:tmpl w:val="F89E67C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0647BBF"/>
    <w:multiLevelType w:val="hybridMultilevel"/>
    <w:tmpl w:val="5FA4773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443019A7"/>
    <w:multiLevelType w:val="hybridMultilevel"/>
    <w:tmpl w:val="B96850D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9">
    <w:nsid w:val="5E1A504D"/>
    <w:multiLevelType w:val="hybridMultilevel"/>
    <w:tmpl w:val="A01CD8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D331C3C"/>
    <w:multiLevelType w:val="hybridMultilevel"/>
    <w:tmpl w:val="C79E702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71435F30"/>
    <w:multiLevelType w:val="hybridMultilevel"/>
    <w:tmpl w:val="12F6BD4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13"/>
  </w:num>
  <w:num w:numId="3">
    <w:abstractNumId w:val="14"/>
  </w:num>
  <w:num w:numId="4">
    <w:abstractNumId w:val="5"/>
  </w:num>
  <w:num w:numId="5">
    <w:abstractNumId w:val="10"/>
  </w:num>
  <w:num w:numId="6">
    <w:abstractNumId w:val="2"/>
  </w:num>
  <w:num w:numId="7">
    <w:abstractNumId w:val="9"/>
  </w:num>
  <w:num w:numId="8">
    <w:abstractNumId w:val="12"/>
  </w:num>
  <w:num w:numId="9">
    <w:abstractNumId w:val="11"/>
  </w:num>
  <w:num w:numId="10">
    <w:abstractNumId w:val="3"/>
  </w:num>
  <w:num w:numId="11">
    <w:abstractNumId w:val="7"/>
  </w:num>
  <w:num w:numId="12">
    <w:abstractNumId w:val="1"/>
  </w:num>
  <w:num w:numId="13">
    <w:abstractNumId w:val="4"/>
  </w:num>
  <w:num w:numId="14">
    <w:abstractNumId w:val="0"/>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D34D43"/>
    <w:rsid w:val="001656F6"/>
    <w:rsid w:val="00182DAD"/>
    <w:rsid w:val="00213BC8"/>
    <w:rsid w:val="00291619"/>
    <w:rsid w:val="004411A9"/>
    <w:rsid w:val="00547DE6"/>
    <w:rsid w:val="00585FE7"/>
    <w:rsid w:val="0063088F"/>
    <w:rsid w:val="00722622"/>
    <w:rsid w:val="007B1F1C"/>
    <w:rsid w:val="00840F61"/>
    <w:rsid w:val="008B66D8"/>
    <w:rsid w:val="008D21A0"/>
    <w:rsid w:val="008F3788"/>
    <w:rsid w:val="008F417A"/>
    <w:rsid w:val="00911CD4"/>
    <w:rsid w:val="00957DA3"/>
    <w:rsid w:val="00A96AE3"/>
    <w:rsid w:val="00C00E75"/>
    <w:rsid w:val="00D34D43"/>
    <w:rsid w:val="00E272CF"/>
    <w:rsid w:val="00E559B3"/>
    <w:rsid w:val="00F103C6"/>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DzMetin">
    <w:name w:val="Plain Text"/>
    <w:basedOn w:val="Normal"/>
    <w:link w:val="DzMetinChar"/>
    <w:rsid w:val="00F103C6"/>
    <w:rPr>
      <w:rFonts w:ascii="Courier New" w:hAnsi="Courier New" w:cs="Courier New"/>
      <w:sz w:val="20"/>
      <w:szCs w:val="20"/>
    </w:rPr>
  </w:style>
  <w:style w:type="character" w:customStyle="1" w:styleId="DzMetinChar">
    <w:name w:val="Düz Metin Char"/>
    <w:basedOn w:val="VarsaylanParagrafYazTipi"/>
    <w:link w:val="DzMetin"/>
    <w:rsid w:val="00F103C6"/>
    <w:rPr>
      <w:rFonts w:ascii="Courier New" w:eastAsia="Times New Roman" w:hAnsi="Courier New" w:cs="Courier New"/>
      <w:sz w:val="20"/>
      <w:szCs w:val="20"/>
      <w:lang w:eastAsia="tr-TR"/>
    </w:rPr>
  </w:style>
  <w:style w:type="paragraph" w:styleId="ListeParagraf">
    <w:name w:val="List Paragraph"/>
    <w:basedOn w:val="Normal"/>
    <w:uiPriority w:val="34"/>
    <w:qFormat/>
    <w:rsid w:val="008B66D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244851006">
      <w:bodyDiv w:val="1"/>
      <w:marLeft w:val="0"/>
      <w:marRight w:val="0"/>
      <w:marTop w:val="0"/>
      <w:marBottom w:val="0"/>
      <w:divBdr>
        <w:top w:val="none" w:sz="0" w:space="0" w:color="auto"/>
        <w:left w:val="none" w:sz="0" w:space="0" w:color="auto"/>
        <w:bottom w:val="none" w:sz="0" w:space="0" w:color="auto"/>
        <w:right w:val="none" w:sz="0" w:space="0" w:color="auto"/>
      </w:divBdr>
    </w:div>
    <w:div w:id="920144013">
      <w:bodyDiv w:val="1"/>
      <w:marLeft w:val="0"/>
      <w:marRight w:val="0"/>
      <w:marTop w:val="0"/>
      <w:marBottom w:val="0"/>
      <w:divBdr>
        <w:top w:val="none" w:sz="0" w:space="0" w:color="auto"/>
        <w:left w:val="none" w:sz="0" w:space="0" w:color="auto"/>
        <w:bottom w:val="none" w:sz="0" w:space="0" w:color="auto"/>
        <w:right w:val="none" w:sz="0" w:space="0" w:color="auto"/>
      </w:divBdr>
    </w:div>
    <w:div w:id="933586272">
      <w:bodyDiv w:val="1"/>
      <w:marLeft w:val="0"/>
      <w:marRight w:val="0"/>
      <w:marTop w:val="0"/>
      <w:marBottom w:val="0"/>
      <w:divBdr>
        <w:top w:val="none" w:sz="0" w:space="0" w:color="auto"/>
        <w:left w:val="none" w:sz="0" w:space="0" w:color="auto"/>
        <w:bottom w:val="none" w:sz="0" w:space="0" w:color="auto"/>
        <w:right w:val="none" w:sz="0" w:space="0" w:color="auto"/>
      </w:divBdr>
    </w:div>
    <w:div w:id="1168983558">
      <w:bodyDiv w:val="1"/>
      <w:marLeft w:val="0"/>
      <w:marRight w:val="0"/>
      <w:marTop w:val="0"/>
      <w:marBottom w:val="0"/>
      <w:divBdr>
        <w:top w:val="none" w:sz="0" w:space="0" w:color="auto"/>
        <w:left w:val="none" w:sz="0" w:space="0" w:color="auto"/>
        <w:bottom w:val="none" w:sz="0" w:space="0" w:color="auto"/>
        <w:right w:val="none" w:sz="0" w:space="0" w:color="auto"/>
      </w:divBdr>
    </w:div>
    <w:div w:id="1231118217">
      <w:bodyDiv w:val="1"/>
      <w:marLeft w:val="0"/>
      <w:marRight w:val="0"/>
      <w:marTop w:val="0"/>
      <w:marBottom w:val="0"/>
      <w:divBdr>
        <w:top w:val="none" w:sz="0" w:space="0" w:color="auto"/>
        <w:left w:val="none" w:sz="0" w:space="0" w:color="auto"/>
        <w:bottom w:val="none" w:sz="0" w:space="0" w:color="auto"/>
        <w:right w:val="none" w:sz="0" w:space="0" w:color="auto"/>
      </w:divBdr>
    </w:div>
    <w:div w:id="1334645456">
      <w:bodyDiv w:val="1"/>
      <w:marLeft w:val="0"/>
      <w:marRight w:val="0"/>
      <w:marTop w:val="0"/>
      <w:marBottom w:val="0"/>
      <w:divBdr>
        <w:top w:val="none" w:sz="0" w:space="0" w:color="auto"/>
        <w:left w:val="none" w:sz="0" w:space="0" w:color="auto"/>
        <w:bottom w:val="none" w:sz="0" w:space="0" w:color="auto"/>
        <w:right w:val="none" w:sz="0" w:space="0" w:color="auto"/>
      </w:divBdr>
    </w:div>
    <w:div w:id="1348019288">
      <w:bodyDiv w:val="1"/>
      <w:marLeft w:val="0"/>
      <w:marRight w:val="0"/>
      <w:marTop w:val="0"/>
      <w:marBottom w:val="0"/>
      <w:divBdr>
        <w:top w:val="none" w:sz="0" w:space="0" w:color="auto"/>
        <w:left w:val="none" w:sz="0" w:space="0" w:color="auto"/>
        <w:bottom w:val="none" w:sz="0" w:space="0" w:color="auto"/>
        <w:right w:val="none" w:sz="0" w:space="0" w:color="auto"/>
      </w:divBdr>
    </w:div>
    <w:div w:id="1368288900">
      <w:bodyDiv w:val="1"/>
      <w:marLeft w:val="0"/>
      <w:marRight w:val="0"/>
      <w:marTop w:val="0"/>
      <w:marBottom w:val="0"/>
      <w:divBdr>
        <w:top w:val="none" w:sz="0" w:space="0" w:color="auto"/>
        <w:left w:val="none" w:sz="0" w:space="0" w:color="auto"/>
        <w:bottom w:val="none" w:sz="0" w:space="0" w:color="auto"/>
        <w:right w:val="none" w:sz="0" w:space="0" w:color="auto"/>
      </w:divBdr>
    </w:div>
    <w:div w:id="1539733173">
      <w:bodyDiv w:val="1"/>
      <w:marLeft w:val="0"/>
      <w:marRight w:val="0"/>
      <w:marTop w:val="0"/>
      <w:marBottom w:val="0"/>
      <w:divBdr>
        <w:top w:val="none" w:sz="0" w:space="0" w:color="auto"/>
        <w:left w:val="none" w:sz="0" w:space="0" w:color="auto"/>
        <w:bottom w:val="none" w:sz="0" w:space="0" w:color="auto"/>
        <w:right w:val="none" w:sz="0" w:space="0" w:color="auto"/>
      </w:divBdr>
    </w:div>
    <w:div w:id="190575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10</Pages>
  <Words>1804</Words>
  <Characters>10287</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11</cp:revision>
  <dcterms:created xsi:type="dcterms:W3CDTF">2012-04-19T05:39:00Z</dcterms:created>
  <dcterms:modified xsi:type="dcterms:W3CDTF">2014-08-27T06:54:00Z</dcterms:modified>
</cp:coreProperties>
</file>